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3D30A7" w14:textId="2ABAB54C" w:rsidR="00806517" w:rsidRPr="009C70E2" w:rsidRDefault="00E4712C" w:rsidP="001E31C8">
      <w:pPr>
        <w:jc w:val="center"/>
        <w:rPr>
          <w:sz w:val="40"/>
          <w:szCs w:val="40"/>
        </w:rPr>
      </w:pPr>
      <w:r w:rsidRPr="009C70E2">
        <w:rPr>
          <w:sz w:val="40"/>
          <w:szCs w:val="40"/>
        </w:rPr>
        <w:t xml:space="preserve">Parts of Speech and </w:t>
      </w:r>
      <w:r w:rsidR="00DF6233" w:rsidRPr="009C70E2">
        <w:rPr>
          <w:sz w:val="40"/>
          <w:szCs w:val="40"/>
        </w:rPr>
        <w:t>Phrases Practice Exam</w:t>
      </w:r>
    </w:p>
    <w:p w14:paraId="493AA20E" w14:textId="28266A53" w:rsidR="00DF6233" w:rsidRPr="009C0B32" w:rsidRDefault="00DF6233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Parts of Speech Identification</w:t>
      </w:r>
      <w:r w:rsidR="00D47DD5" w:rsidRPr="009C0B32">
        <w:rPr>
          <w:b/>
          <w:bCs/>
          <w:sz w:val="18"/>
          <w:szCs w:val="18"/>
        </w:rPr>
        <w:t xml:space="preserve"> Part 1</w:t>
      </w:r>
    </w:p>
    <w:p w14:paraId="64C9C792" w14:textId="2DC0BC2A" w:rsidR="00AF6036" w:rsidRPr="009C0B32" w:rsidRDefault="00E4712C">
      <w:pPr>
        <w:rPr>
          <w:sz w:val="18"/>
          <w:szCs w:val="18"/>
        </w:rPr>
      </w:pPr>
      <w:bookmarkStart w:id="0" w:name="_Hlk32740054"/>
      <w:r w:rsidRPr="009C0B32">
        <w:rPr>
          <w:sz w:val="18"/>
          <w:szCs w:val="18"/>
        </w:rPr>
        <w:t xml:space="preserve">Select the correct label for the underlined </w:t>
      </w:r>
      <w:r w:rsidR="00806517" w:rsidRPr="009C0B32">
        <w:rPr>
          <w:sz w:val="18"/>
          <w:szCs w:val="18"/>
        </w:rPr>
        <w:t xml:space="preserve">section in each sentence. </w:t>
      </w:r>
      <w:r w:rsidR="00AF6036" w:rsidRPr="009C0B32">
        <w:rPr>
          <w:sz w:val="18"/>
          <w:szCs w:val="18"/>
        </w:rPr>
        <w:t>Terms may be used once, more than once, or not at all.</w:t>
      </w: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3055"/>
        <w:gridCol w:w="2700"/>
        <w:gridCol w:w="2337"/>
        <w:gridCol w:w="2973"/>
      </w:tblGrid>
      <w:tr w:rsidR="00AF6036" w:rsidRPr="009C0B32" w14:paraId="43A41ABD" w14:textId="77777777" w:rsidTr="00AF6036">
        <w:tc>
          <w:tcPr>
            <w:tcW w:w="3055" w:type="dxa"/>
          </w:tcPr>
          <w:bookmarkEnd w:id="0"/>
          <w:p w14:paraId="43B38A8D" w14:textId="021399A3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A. concrete noun</w:t>
            </w:r>
          </w:p>
        </w:tc>
        <w:tc>
          <w:tcPr>
            <w:tcW w:w="2700" w:type="dxa"/>
          </w:tcPr>
          <w:p w14:paraId="59D72DFF" w14:textId="580F7C04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B. abstract noun</w:t>
            </w:r>
          </w:p>
        </w:tc>
        <w:tc>
          <w:tcPr>
            <w:tcW w:w="2337" w:type="dxa"/>
          </w:tcPr>
          <w:p w14:paraId="2F0C6342" w14:textId="769FF3D7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C. definite article</w:t>
            </w:r>
          </w:p>
        </w:tc>
        <w:tc>
          <w:tcPr>
            <w:tcW w:w="2973" w:type="dxa"/>
          </w:tcPr>
          <w:p w14:paraId="0948A9BB" w14:textId="1F453E30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D. indefinite article</w:t>
            </w:r>
          </w:p>
        </w:tc>
      </w:tr>
      <w:tr w:rsidR="00AF6036" w:rsidRPr="009C0B32" w14:paraId="7B6C69CB" w14:textId="77777777" w:rsidTr="00AF6036">
        <w:tc>
          <w:tcPr>
            <w:tcW w:w="3055" w:type="dxa"/>
          </w:tcPr>
          <w:p w14:paraId="09A29A28" w14:textId="5E5CE348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E. main</w:t>
            </w:r>
            <w:r w:rsidR="00806517" w:rsidRPr="009C0B32">
              <w:rPr>
                <w:sz w:val="18"/>
                <w:szCs w:val="18"/>
              </w:rPr>
              <w:t xml:space="preserve">/action </w:t>
            </w:r>
            <w:r w:rsidRPr="009C0B32">
              <w:rPr>
                <w:sz w:val="18"/>
                <w:szCs w:val="18"/>
              </w:rPr>
              <w:t>verb</w:t>
            </w:r>
          </w:p>
        </w:tc>
        <w:tc>
          <w:tcPr>
            <w:tcW w:w="2700" w:type="dxa"/>
          </w:tcPr>
          <w:p w14:paraId="3E00ADAC" w14:textId="1A3786F9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AB. helping/auxiliary verb</w:t>
            </w:r>
          </w:p>
        </w:tc>
        <w:tc>
          <w:tcPr>
            <w:tcW w:w="2337" w:type="dxa"/>
          </w:tcPr>
          <w:p w14:paraId="3B1381B7" w14:textId="765485B6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AC. linking verb</w:t>
            </w:r>
          </w:p>
        </w:tc>
        <w:tc>
          <w:tcPr>
            <w:tcW w:w="2973" w:type="dxa"/>
          </w:tcPr>
          <w:p w14:paraId="76642856" w14:textId="14EFFAF0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AD. attributive adjective</w:t>
            </w:r>
          </w:p>
        </w:tc>
      </w:tr>
      <w:tr w:rsidR="00AF6036" w:rsidRPr="009C0B32" w14:paraId="0A428D41" w14:textId="77777777" w:rsidTr="00AF6036">
        <w:tc>
          <w:tcPr>
            <w:tcW w:w="3055" w:type="dxa"/>
          </w:tcPr>
          <w:p w14:paraId="09238902" w14:textId="72ED8B24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AE. predicative adjective</w:t>
            </w:r>
          </w:p>
        </w:tc>
        <w:tc>
          <w:tcPr>
            <w:tcW w:w="2700" w:type="dxa"/>
          </w:tcPr>
          <w:p w14:paraId="334BD9BC" w14:textId="1BA1513E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BC. adverb</w:t>
            </w:r>
          </w:p>
        </w:tc>
        <w:tc>
          <w:tcPr>
            <w:tcW w:w="2337" w:type="dxa"/>
          </w:tcPr>
          <w:p w14:paraId="7FECCA20" w14:textId="416CAE32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BD. subject pronoun</w:t>
            </w:r>
          </w:p>
        </w:tc>
        <w:tc>
          <w:tcPr>
            <w:tcW w:w="2973" w:type="dxa"/>
          </w:tcPr>
          <w:p w14:paraId="3A131CBF" w14:textId="0C163A57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BE. object pronoun</w:t>
            </w:r>
          </w:p>
        </w:tc>
      </w:tr>
      <w:tr w:rsidR="00AF6036" w:rsidRPr="009C0B32" w14:paraId="55FDE1A3" w14:textId="77777777" w:rsidTr="00AF6036">
        <w:tc>
          <w:tcPr>
            <w:tcW w:w="3055" w:type="dxa"/>
          </w:tcPr>
          <w:p w14:paraId="36319D21" w14:textId="454F0D18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CD. reflexive pronoun</w:t>
            </w:r>
          </w:p>
        </w:tc>
        <w:tc>
          <w:tcPr>
            <w:tcW w:w="2700" w:type="dxa"/>
          </w:tcPr>
          <w:p w14:paraId="2865BC67" w14:textId="5C81751E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CE. interrogative pronoun</w:t>
            </w:r>
          </w:p>
        </w:tc>
        <w:tc>
          <w:tcPr>
            <w:tcW w:w="2337" w:type="dxa"/>
          </w:tcPr>
          <w:p w14:paraId="61F984D9" w14:textId="70FFC902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DE. preposition</w:t>
            </w:r>
          </w:p>
        </w:tc>
        <w:tc>
          <w:tcPr>
            <w:tcW w:w="2973" w:type="dxa"/>
          </w:tcPr>
          <w:p w14:paraId="3C6A52F9" w14:textId="7FFB394B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ABC. coordinating conjunction</w:t>
            </w:r>
          </w:p>
        </w:tc>
      </w:tr>
      <w:tr w:rsidR="00AF6036" w:rsidRPr="009C0B32" w14:paraId="650FDBA9" w14:textId="77777777" w:rsidTr="00AF6036">
        <w:tc>
          <w:tcPr>
            <w:tcW w:w="3055" w:type="dxa"/>
          </w:tcPr>
          <w:p w14:paraId="07C6197D" w14:textId="12004CB5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ABD. subordinating conjunction</w:t>
            </w:r>
          </w:p>
        </w:tc>
        <w:tc>
          <w:tcPr>
            <w:tcW w:w="2700" w:type="dxa"/>
          </w:tcPr>
          <w:p w14:paraId="55CC79C5" w14:textId="6B1196A6" w:rsidR="00AF6036" w:rsidRPr="009C0B32" w:rsidRDefault="00AF6036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>ABE. interjection</w:t>
            </w:r>
          </w:p>
        </w:tc>
        <w:tc>
          <w:tcPr>
            <w:tcW w:w="2337" w:type="dxa"/>
          </w:tcPr>
          <w:p w14:paraId="20685E99" w14:textId="77777777" w:rsidR="00AF6036" w:rsidRPr="009C0B32" w:rsidRDefault="00AF6036" w:rsidP="0080651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</w:tcPr>
          <w:p w14:paraId="5F01D9DD" w14:textId="77777777" w:rsidR="00AF6036" w:rsidRPr="009C0B32" w:rsidRDefault="00AF6036" w:rsidP="00806517">
            <w:pPr>
              <w:rPr>
                <w:sz w:val="18"/>
                <w:szCs w:val="18"/>
              </w:rPr>
            </w:pPr>
          </w:p>
        </w:tc>
      </w:tr>
    </w:tbl>
    <w:p w14:paraId="76B11ECA" w14:textId="267B62EB" w:rsidR="00D47DD5" w:rsidRPr="009C0B32" w:rsidRDefault="00D47DD5">
      <w:pPr>
        <w:rPr>
          <w:sz w:val="18"/>
          <w:szCs w:val="18"/>
        </w:rPr>
      </w:pPr>
    </w:p>
    <w:p w14:paraId="22347C99" w14:textId="77777777" w:rsidR="00B71950" w:rsidRPr="009C0B32" w:rsidRDefault="00B71950" w:rsidP="00E4712C">
      <w:pPr>
        <w:pStyle w:val="ListParagraph"/>
        <w:numPr>
          <w:ilvl w:val="0"/>
          <w:numId w:val="1"/>
        </w:numPr>
        <w:rPr>
          <w:sz w:val="18"/>
          <w:szCs w:val="18"/>
        </w:rPr>
        <w:sectPr w:rsidR="00B71950" w:rsidRPr="009C0B32" w:rsidSect="00D47DD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68EA690" w14:textId="6F837BE2" w:rsidR="00E4712C" w:rsidRPr="009C0B32" w:rsidRDefault="00E4712C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Transylvania is a region </w:t>
      </w:r>
      <w:r w:rsidRPr="009C0B32">
        <w:rPr>
          <w:sz w:val="18"/>
          <w:szCs w:val="18"/>
          <w:u w:val="single"/>
        </w:rPr>
        <w:t>in</w:t>
      </w:r>
      <w:r w:rsidRPr="009C0B32">
        <w:rPr>
          <w:sz w:val="18"/>
          <w:szCs w:val="18"/>
        </w:rPr>
        <w:t xml:space="preserve"> Romania.</w:t>
      </w:r>
    </w:p>
    <w:p w14:paraId="58F6A9C7" w14:textId="1E8BFE12" w:rsidR="00B71950" w:rsidRPr="009C0B32" w:rsidRDefault="00B71950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Jonathan Harker is </w:t>
      </w:r>
      <w:r w:rsidRPr="009C0B32">
        <w:rPr>
          <w:sz w:val="18"/>
          <w:szCs w:val="18"/>
          <w:u w:val="single"/>
        </w:rPr>
        <w:t>a</w:t>
      </w:r>
      <w:r w:rsidRPr="009C0B32">
        <w:rPr>
          <w:sz w:val="18"/>
          <w:szCs w:val="18"/>
        </w:rPr>
        <w:t xml:space="preserve"> solicitor.</w:t>
      </w:r>
    </w:p>
    <w:p w14:paraId="7B9EC437" w14:textId="65248711" w:rsidR="00B71950" w:rsidRPr="009C0B32" w:rsidRDefault="00B71950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Murray </w:t>
      </w:r>
      <w:r w:rsidRPr="009C0B32">
        <w:rPr>
          <w:sz w:val="18"/>
          <w:szCs w:val="18"/>
          <w:u w:val="single"/>
        </w:rPr>
        <w:t>is</w:t>
      </w:r>
      <w:r w:rsidRPr="009C0B32">
        <w:rPr>
          <w:sz w:val="18"/>
          <w:szCs w:val="18"/>
        </w:rPr>
        <w:t xml:space="preserve"> Jonathan’s fiancée.</w:t>
      </w:r>
    </w:p>
    <w:p w14:paraId="6055459C" w14:textId="0FFD3F4A" w:rsidR="00806517" w:rsidRPr="009C0B32" w:rsidRDefault="00806517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Jonathan Harker takes </w:t>
      </w:r>
      <w:r w:rsidRPr="009C0B32">
        <w:rPr>
          <w:sz w:val="18"/>
          <w:szCs w:val="18"/>
          <w:u w:val="single"/>
        </w:rPr>
        <w:t>the</w:t>
      </w:r>
      <w:r w:rsidRPr="009C0B32">
        <w:rPr>
          <w:sz w:val="18"/>
          <w:szCs w:val="18"/>
        </w:rPr>
        <w:t xml:space="preserve"> train from Munich to Budapest.</w:t>
      </w:r>
    </w:p>
    <w:p w14:paraId="1B1B7E24" w14:textId="7E03515D" w:rsidR="00806517" w:rsidRPr="009C0B32" w:rsidRDefault="00806517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Jonathan Harker brings legal documents with </w:t>
      </w:r>
      <w:r w:rsidRPr="009C0B32">
        <w:rPr>
          <w:sz w:val="18"/>
          <w:szCs w:val="18"/>
          <w:u w:val="single"/>
        </w:rPr>
        <w:t>him</w:t>
      </w:r>
      <w:r w:rsidRPr="009C0B32">
        <w:rPr>
          <w:sz w:val="18"/>
          <w:szCs w:val="18"/>
        </w:rPr>
        <w:t>.</w:t>
      </w:r>
    </w:p>
    <w:p w14:paraId="456FDA14" w14:textId="36962208" w:rsidR="00E4712C" w:rsidRPr="009C0B32" w:rsidRDefault="00806517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Although Jonathan Harker is warned by the locals, </w:t>
      </w:r>
      <w:r w:rsidRPr="009C0B32">
        <w:rPr>
          <w:sz w:val="18"/>
          <w:szCs w:val="18"/>
          <w:u w:val="single"/>
        </w:rPr>
        <w:t>he</w:t>
      </w:r>
      <w:r w:rsidRPr="009C0B32">
        <w:rPr>
          <w:sz w:val="18"/>
          <w:szCs w:val="18"/>
        </w:rPr>
        <w:t xml:space="preserve"> continues his trip to Castle Dracula.</w:t>
      </w:r>
    </w:p>
    <w:p w14:paraId="38A45896" w14:textId="778CB7CC" w:rsidR="00581EF2" w:rsidRPr="009C0B32" w:rsidRDefault="00581EF2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Jonathan believes </w:t>
      </w:r>
      <w:r w:rsidRPr="009C0B32">
        <w:rPr>
          <w:sz w:val="18"/>
          <w:szCs w:val="18"/>
          <w:u w:val="single"/>
        </w:rPr>
        <w:t>that</w:t>
      </w:r>
      <w:r w:rsidRPr="009C0B32">
        <w:rPr>
          <w:sz w:val="18"/>
          <w:szCs w:val="18"/>
        </w:rPr>
        <w:t xml:space="preserve"> the people of Eastern Europe are foolish.</w:t>
      </w:r>
    </w:p>
    <w:p w14:paraId="480EDC67" w14:textId="2B4C4682" w:rsidR="00B71950" w:rsidRPr="009C0B32" w:rsidRDefault="00581EF2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The carriage is surrounded by </w:t>
      </w:r>
      <w:r w:rsidRPr="009C0B32">
        <w:rPr>
          <w:sz w:val="18"/>
          <w:szCs w:val="18"/>
          <w:u w:val="single"/>
        </w:rPr>
        <w:t>wolves</w:t>
      </w:r>
      <w:r w:rsidRPr="009C0B32">
        <w:rPr>
          <w:sz w:val="18"/>
          <w:szCs w:val="18"/>
        </w:rPr>
        <w:t>.</w:t>
      </w:r>
    </w:p>
    <w:p w14:paraId="1DA5B2E4" w14:textId="5E3D8961" w:rsidR="00806517" w:rsidRPr="009C0B32" w:rsidRDefault="00806517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Jonathan cuts </w:t>
      </w:r>
      <w:r w:rsidRPr="009C0B32">
        <w:rPr>
          <w:sz w:val="18"/>
          <w:szCs w:val="18"/>
          <w:u w:val="single"/>
        </w:rPr>
        <w:t>himself</w:t>
      </w:r>
      <w:r w:rsidRPr="009C0B32">
        <w:rPr>
          <w:sz w:val="18"/>
          <w:szCs w:val="18"/>
        </w:rPr>
        <w:t xml:space="preserve"> while shaving.</w:t>
      </w:r>
    </w:p>
    <w:p w14:paraId="391139A2" w14:textId="1FA5FF9C" w:rsidR="00806517" w:rsidRPr="009C0B32" w:rsidRDefault="00806517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>“</w:t>
      </w:r>
      <w:r w:rsidRPr="009C0B32">
        <w:rPr>
          <w:sz w:val="18"/>
          <w:szCs w:val="18"/>
          <w:u w:val="single"/>
        </w:rPr>
        <w:t>Yum</w:t>
      </w:r>
      <w:r w:rsidRPr="009C0B32">
        <w:rPr>
          <w:sz w:val="18"/>
          <w:szCs w:val="18"/>
        </w:rPr>
        <w:t>!” says Dracula when he sees blood.</w:t>
      </w:r>
    </w:p>
    <w:p w14:paraId="3E4BCCE1" w14:textId="77E17149" w:rsidR="00581EF2" w:rsidRPr="009C0B32" w:rsidRDefault="00581EF2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Count Dracula has </w:t>
      </w:r>
      <w:r w:rsidRPr="009C0B32">
        <w:rPr>
          <w:sz w:val="18"/>
          <w:szCs w:val="18"/>
          <w:u w:val="single"/>
        </w:rPr>
        <w:t>sharp</w:t>
      </w:r>
      <w:r w:rsidRPr="009C0B32">
        <w:rPr>
          <w:sz w:val="18"/>
          <w:szCs w:val="18"/>
        </w:rPr>
        <w:t xml:space="preserve"> teeth.</w:t>
      </w:r>
    </w:p>
    <w:p w14:paraId="1EC40631" w14:textId="4C3B1BAE" w:rsidR="00581EF2" w:rsidRPr="009C0B32" w:rsidRDefault="00581EF2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Dracula warns Jonathan to </w:t>
      </w:r>
      <w:r w:rsidRPr="009C0B32">
        <w:rPr>
          <w:sz w:val="18"/>
          <w:szCs w:val="18"/>
          <w:u w:val="single"/>
        </w:rPr>
        <w:t>never</w:t>
      </w:r>
      <w:r w:rsidRPr="009C0B32">
        <w:rPr>
          <w:sz w:val="18"/>
          <w:szCs w:val="18"/>
        </w:rPr>
        <w:t xml:space="preserve"> fall asleep outside of his room.</w:t>
      </w:r>
    </w:p>
    <w:p w14:paraId="12A1B78F" w14:textId="2839AB9D" w:rsidR="00B71950" w:rsidRPr="009C0B32" w:rsidRDefault="00B71950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Dracula may be a monster, </w:t>
      </w:r>
      <w:r w:rsidRPr="009C0B32">
        <w:rPr>
          <w:sz w:val="18"/>
          <w:szCs w:val="18"/>
          <w:u w:val="single"/>
        </w:rPr>
        <w:t>but</w:t>
      </w:r>
      <w:r w:rsidRPr="009C0B32">
        <w:rPr>
          <w:sz w:val="18"/>
          <w:szCs w:val="18"/>
        </w:rPr>
        <w:t xml:space="preserve"> he is still a gracious host.</w:t>
      </w:r>
    </w:p>
    <w:p w14:paraId="47797D54" w14:textId="674C2710" w:rsidR="00B71950" w:rsidRPr="009C0B32" w:rsidRDefault="00B71950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Dracula asks Jonathan if he </w:t>
      </w:r>
      <w:r w:rsidRPr="009C0B32">
        <w:rPr>
          <w:sz w:val="18"/>
          <w:szCs w:val="18"/>
          <w:u w:val="single"/>
        </w:rPr>
        <w:t>can</w:t>
      </w:r>
      <w:r w:rsidRPr="009C0B32">
        <w:rPr>
          <w:sz w:val="18"/>
          <w:szCs w:val="18"/>
        </w:rPr>
        <w:t xml:space="preserve"> practice English with him.</w:t>
      </w:r>
    </w:p>
    <w:p w14:paraId="29BF517E" w14:textId="455E7609" w:rsidR="00806517" w:rsidRPr="009C0B32" w:rsidRDefault="00806517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>“</w:t>
      </w:r>
      <w:r w:rsidRPr="009C0B32">
        <w:rPr>
          <w:sz w:val="18"/>
          <w:szCs w:val="18"/>
          <w:u w:val="single"/>
        </w:rPr>
        <w:t>Who</w:t>
      </w:r>
      <w:r w:rsidRPr="009C0B32">
        <w:rPr>
          <w:sz w:val="18"/>
          <w:szCs w:val="18"/>
        </w:rPr>
        <w:t xml:space="preserve"> are you?” Jonathan asks the vampire ladies.</w:t>
      </w:r>
    </w:p>
    <w:p w14:paraId="53E30F76" w14:textId="4E19BB81" w:rsidR="00B71950" w:rsidRPr="009C0B32" w:rsidRDefault="00B71950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The vampire ladies are </w:t>
      </w:r>
      <w:r w:rsidRPr="009C0B32">
        <w:rPr>
          <w:sz w:val="18"/>
          <w:szCs w:val="18"/>
          <w:u w:val="single"/>
        </w:rPr>
        <w:t>beautiful</w:t>
      </w:r>
      <w:r w:rsidRPr="009C0B32">
        <w:rPr>
          <w:sz w:val="18"/>
          <w:szCs w:val="18"/>
        </w:rPr>
        <w:t>.</w:t>
      </w:r>
    </w:p>
    <w:p w14:paraId="3B270D72" w14:textId="36AA1937" w:rsidR="00581EF2" w:rsidRPr="009C0B32" w:rsidRDefault="00581EF2" w:rsidP="00E4712C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Jonathan feels </w:t>
      </w:r>
      <w:r w:rsidRPr="009C0B32">
        <w:rPr>
          <w:sz w:val="18"/>
          <w:szCs w:val="18"/>
          <w:u w:val="single"/>
        </w:rPr>
        <w:t>terror</w:t>
      </w:r>
      <w:r w:rsidRPr="009C0B32">
        <w:rPr>
          <w:sz w:val="18"/>
          <w:szCs w:val="18"/>
        </w:rPr>
        <w:t xml:space="preserve"> when he hears Dracula tell the vampire ladies that they can eat him.</w:t>
      </w:r>
    </w:p>
    <w:p w14:paraId="6145D77F" w14:textId="5DF4909A" w:rsidR="00B71950" w:rsidRPr="009C0B32" w:rsidRDefault="00581EF2" w:rsidP="00C007B8">
      <w:pPr>
        <w:pStyle w:val="ListParagraph"/>
        <w:numPr>
          <w:ilvl w:val="0"/>
          <w:numId w:val="1"/>
        </w:numPr>
        <w:rPr>
          <w:sz w:val="18"/>
          <w:szCs w:val="18"/>
        </w:rPr>
        <w:sectPr w:rsidR="00B71950" w:rsidRPr="009C0B32" w:rsidSect="00B71950">
          <w:type w:val="continuous"/>
          <w:pgSz w:w="12240" w:h="15840"/>
          <w:pgMar w:top="720" w:right="720" w:bottom="720" w:left="720" w:header="720" w:footer="720" w:gutter="0"/>
          <w:cols w:num="2" w:space="288"/>
          <w:docGrid w:linePitch="360"/>
        </w:sectPr>
      </w:pPr>
      <w:r w:rsidRPr="009C0B32">
        <w:rPr>
          <w:sz w:val="18"/>
          <w:szCs w:val="18"/>
        </w:rPr>
        <w:t xml:space="preserve">Dracula </w:t>
      </w:r>
      <w:r w:rsidRPr="009C0B32">
        <w:rPr>
          <w:sz w:val="18"/>
          <w:szCs w:val="18"/>
          <w:u w:val="single"/>
        </w:rPr>
        <w:t>can</w:t>
      </w:r>
      <w:r w:rsidRPr="009C0B32">
        <w:rPr>
          <w:sz w:val="18"/>
          <w:szCs w:val="18"/>
        </w:rPr>
        <w:t xml:space="preserve"> turn himself into a bat.</w:t>
      </w:r>
    </w:p>
    <w:p w14:paraId="3A532235" w14:textId="4F6910E8" w:rsidR="00D47DD5" w:rsidRPr="009C0B32" w:rsidRDefault="00D47DD5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Parts of Speech Identification Part 2</w:t>
      </w:r>
    </w:p>
    <w:p w14:paraId="0BE8B174" w14:textId="77777777" w:rsidR="00806517" w:rsidRPr="009C0B32" w:rsidRDefault="00806517" w:rsidP="00806517">
      <w:pPr>
        <w:rPr>
          <w:sz w:val="18"/>
          <w:szCs w:val="18"/>
        </w:rPr>
      </w:pPr>
      <w:r w:rsidRPr="009C0B32">
        <w:rPr>
          <w:sz w:val="18"/>
          <w:szCs w:val="18"/>
        </w:rPr>
        <w:t>Select the correct label for the underlined section in each sentence. Terms may be used once, more than once, or not at all.</w:t>
      </w: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2785"/>
        <w:gridCol w:w="2609"/>
        <w:gridCol w:w="2431"/>
        <w:gridCol w:w="3240"/>
      </w:tblGrid>
      <w:tr w:rsidR="00AF6036" w:rsidRPr="009C0B32" w14:paraId="4BD7DB6C" w14:textId="77777777" w:rsidTr="00E4712C">
        <w:tc>
          <w:tcPr>
            <w:tcW w:w="2785" w:type="dxa"/>
          </w:tcPr>
          <w:p w14:paraId="70DF0F7A" w14:textId="521525BA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A. </w:t>
            </w:r>
            <w:r w:rsidR="00AF6036" w:rsidRPr="009C0B32">
              <w:rPr>
                <w:sz w:val="18"/>
                <w:szCs w:val="18"/>
              </w:rPr>
              <w:t>common noun</w:t>
            </w:r>
          </w:p>
        </w:tc>
        <w:tc>
          <w:tcPr>
            <w:tcW w:w="2609" w:type="dxa"/>
          </w:tcPr>
          <w:p w14:paraId="3861AE56" w14:textId="3877FC93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B. </w:t>
            </w:r>
            <w:r w:rsidR="00AF6036" w:rsidRPr="009C0B32">
              <w:rPr>
                <w:sz w:val="18"/>
                <w:szCs w:val="18"/>
              </w:rPr>
              <w:t>proper noun</w:t>
            </w:r>
          </w:p>
        </w:tc>
        <w:tc>
          <w:tcPr>
            <w:tcW w:w="2431" w:type="dxa"/>
          </w:tcPr>
          <w:p w14:paraId="1669EC31" w14:textId="41453E02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C. </w:t>
            </w:r>
            <w:r w:rsidR="00AF6036" w:rsidRPr="009C0B32">
              <w:rPr>
                <w:sz w:val="18"/>
                <w:szCs w:val="18"/>
              </w:rPr>
              <w:t>simple aspect verb</w:t>
            </w:r>
          </w:p>
        </w:tc>
        <w:tc>
          <w:tcPr>
            <w:tcW w:w="3240" w:type="dxa"/>
          </w:tcPr>
          <w:p w14:paraId="7896CA32" w14:textId="183634E3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D. </w:t>
            </w:r>
            <w:r w:rsidR="00AF6036" w:rsidRPr="009C0B32">
              <w:rPr>
                <w:sz w:val="18"/>
                <w:szCs w:val="18"/>
              </w:rPr>
              <w:t>continuous/progressive aspect verb</w:t>
            </w:r>
          </w:p>
        </w:tc>
      </w:tr>
      <w:tr w:rsidR="00AF6036" w:rsidRPr="009C0B32" w14:paraId="57234B92" w14:textId="77777777" w:rsidTr="00E4712C">
        <w:tc>
          <w:tcPr>
            <w:tcW w:w="2785" w:type="dxa"/>
          </w:tcPr>
          <w:p w14:paraId="3309906F" w14:textId="56B3B70E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E. </w:t>
            </w:r>
            <w:r w:rsidR="00AF6036" w:rsidRPr="009C0B32">
              <w:rPr>
                <w:sz w:val="18"/>
                <w:szCs w:val="18"/>
              </w:rPr>
              <w:t>perfect aspect verb</w:t>
            </w:r>
          </w:p>
        </w:tc>
        <w:tc>
          <w:tcPr>
            <w:tcW w:w="2609" w:type="dxa"/>
          </w:tcPr>
          <w:p w14:paraId="10F6AFC5" w14:textId="013ABABA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AB. </w:t>
            </w:r>
            <w:r w:rsidR="00AF6036" w:rsidRPr="009C0B32">
              <w:rPr>
                <w:sz w:val="18"/>
                <w:szCs w:val="18"/>
              </w:rPr>
              <w:t>emphatic form verb</w:t>
            </w:r>
          </w:p>
        </w:tc>
        <w:tc>
          <w:tcPr>
            <w:tcW w:w="2431" w:type="dxa"/>
          </w:tcPr>
          <w:p w14:paraId="62C1C9F1" w14:textId="198E4F3A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AC. </w:t>
            </w:r>
            <w:r w:rsidR="00AF6036" w:rsidRPr="009C0B32">
              <w:rPr>
                <w:sz w:val="18"/>
                <w:szCs w:val="18"/>
              </w:rPr>
              <w:t>demonstrative adjective</w:t>
            </w:r>
          </w:p>
        </w:tc>
        <w:tc>
          <w:tcPr>
            <w:tcW w:w="3240" w:type="dxa"/>
          </w:tcPr>
          <w:p w14:paraId="3F6D174A" w14:textId="2A14D3C5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AD. </w:t>
            </w:r>
            <w:r w:rsidR="00AF6036" w:rsidRPr="009C0B32">
              <w:rPr>
                <w:sz w:val="18"/>
                <w:szCs w:val="18"/>
              </w:rPr>
              <w:t>indefinite adjective</w:t>
            </w:r>
          </w:p>
        </w:tc>
      </w:tr>
      <w:tr w:rsidR="00AF6036" w:rsidRPr="009C0B32" w14:paraId="56A245DF" w14:textId="77777777" w:rsidTr="00E4712C">
        <w:tc>
          <w:tcPr>
            <w:tcW w:w="2785" w:type="dxa"/>
          </w:tcPr>
          <w:p w14:paraId="00170A24" w14:textId="7FA22AB5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AE. </w:t>
            </w:r>
            <w:r w:rsidR="00AF6036" w:rsidRPr="009C0B32">
              <w:rPr>
                <w:sz w:val="18"/>
                <w:szCs w:val="18"/>
              </w:rPr>
              <w:t>possessive adjective</w:t>
            </w:r>
          </w:p>
        </w:tc>
        <w:tc>
          <w:tcPr>
            <w:tcW w:w="2609" w:type="dxa"/>
          </w:tcPr>
          <w:p w14:paraId="0EECC25A" w14:textId="085C9E19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BC. </w:t>
            </w:r>
            <w:r w:rsidR="00AF6036" w:rsidRPr="009C0B32">
              <w:rPr>
                <w:sz w:val="18"/>
                <w:szCs w:val="18"/>
              </w:rPr>
              <w:t>comparative adjective</w:t>
            </w:r>
          </w:p>
        </w:tc>
        <w:tc>
          <w:tcPr>
            <w:tcW w:w="2431" w:type="dxa"/>
          </w:tcPr>
          <w:p w14:paraId="2BE89DD0" w14:textId="2BD41558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BD. </w:t>
            </w:r>
            <w:r w:rsidR="00AF6036" w:rsidRPr="009C0B32">
              <w:rPr>
                <w:sz w:val="18"/>
                <w:szCs w:val="18"/>
              </w:rPr>
              <w:t>superlative adjective</w:t>
            </w:r>
          </w:p>
        </w:tc>
        <w:tc>
          <w:tcPr>
            <w:tcW w:w="3240" w:type="dxa"/>
          </w:tcPr>
          <w:p w14:paraId="15FAEEA7" w14:textId="22978781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BE. </w:t>
            </w:r>
            <w:r w:rsidR="00AF6036" w:rsidRPr="009C0B32">
              <w:rPr>
                <w:sz w:val="18"/>
                <w:szCs w:val="18"/>
              </w:rPr>
              <w:t>adverb</w:t>
            </w:r>
          </w:p>
        </w:tc>
      </w:tr>
      <w:tr w:rsidR="00AF6036" w:rsidRPr="009C0B32" w14:paraId="4EDB7E20" w14:textId="77777777" w:rsidTr="00E4712C">
        <w:tc>
          <w:tcPr>
            <w:tcW w:w="2785" w:type="dxa"/>
          </w:tcPr>
          <w:p w14:paraId="2A5F679C" w14:textId="01DE700D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CD. </w:t>
            </w:r>
            <w:r w:rsidR="00AF6036" w:rsidRPr="009C0B32">
              <w:rPr>
                <w:sz w:val="18"/>
                <w:szCs w:val="18"/>
              </w:rPr>
              <w:t>demonstrative pronoun</w:t>
            </w:r>
          </w:p>
        </w:tc>
        <w:tc>
          <w:tcPr>
            <w:tcW w:w="2609" w:type="dxa"/>
          </w:tcPr>
          <w:p w14:paraId="29169F38" w14:textId="4AD173A1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CE. </w:t>
            </w:r>
            <w:r w:rsidR="00AF6036" w:rsidRPr="009C0B32">
              <w:rPr>
                <w:sz w:val="18"/>
                <w:szCs w:val="18"/>
              </w:rPr>
              <w:t>indefinite pronoun</w:t>
            </w:r>
          </w:p>
        </w:tc>
        <w:tc>
          <w:tcPr>
            <w:tcW w:w="2431" w:type="dxa"/>
          </w:tcPr>
          <w:p w14:paraId="63E6EF20" w14:textId="3F6CA17C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DE. </w:t>
            </w:r>
            <w:r w:rsidR="00AF6036" w:rsidRPr="009C0B32">
              <w:rPr>
                <w:sz w:val="18"/>
                <w:szCs w:val="18"/>
              </w:rPr>
              <w:t>preposition</w:t>
            </w:r>
          </w:p>
        </w:tc>
        <w:tc>
          <w:tcPr>
            <w:tcW w:w="3240" w:type="dxa"/>
          </w:tcPr>
          <w:p w14:paraId="2D7078EA" w14:textId="28D16126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ABC. </w:t>
            </w:r>
            <w:r w:rsidR="00AF6036" w:rsidRPr="009C0B32">
              <w:rPr>
                <w:sz w:val="18"/>
                <w:szCs w:val="18"/>
              </w:rPr>
              <w:t>coordinating conjunction</w:t>
            </w:r>
          </w:p>
        </w:tc>
      </w:tr>
      <w:tr w:rsidR="00AF6036" w:rsidRPr="009C0B32" w14:paraId="49FEFCCB" w14:textId="77777777" w:rsidTr="00E4712C">
        <w:tc>
          <w:tcPr>
            <w:tcW w:w="2785" w:type="dxa"/>
          </w:tcPr>
          <w:p w14:paraId="558278A7" w14:textId="1CE48266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ABD. </w:t>
            </w:r>
            <w:r w:rsidR="00AF6036" w:rsidRPr="009C0B32">
              <w:rPr>
                <w:sz w:val="18"/>
                <w:szCs w:val="18"/>
              </w:rPr>
              <w:t>subordinating conjunction</w:t>
            </w:r>
          </w:p>
        </w:tc>
        <w:tc>
          <w:tcPr>
            <w:tcW w:w="2609" w:type="dxa"/>
          </w:tcPr>
          <w:p w14:paraId="095B6F25" w14:textId="706FBE4C" w:rsidR="00AF6036" w:rsidRPr="009C0B32" w:rsidRDefault="003B6AC5" w:rsidP="00806517">
            <w:pPr>
              <w:rPr>
                <w:sz w:val="18"/>
                <w:szCs w:val="18"/>
              </w:rPr>
            </w:pPr>
            <w:r w:rsidRPr="009C0B32">
              <w:rPr>
                <w:sz w:val="18"/>
                <w:szCs w:val="18"/>
              </w:rPr>
              <w:t xml:space="preserve">ABE. </w:t>
            </w:r>
            <w:r w:rsidR="00AF6036" w:rsidRPr="009C0B32">
              <w:rPr>
                <w:sz w:val="18"/>
                <w:szCs w:val="18"/>
              </w:rPr>
              <w:t>correlative conjunction</w:t>
            </w:r>
          </w:p>
        </w:tc>
        <w:tc>
          <w:tcPr>
            <w:tcW w:w="2431" w:type="dxa"/>
          </w:tcPr>
          <w:p w14:paraId="13C39511" w14:textId="77777777" w:rsidR="00AF6036" w:rsidRPr="009C0B32" w:rsidRDefault="00AF6036" w:rsidP="00806517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</w:tcPr>
          <w:p w14:paraId="513A709C" w14:textId="77777777" w:rsidR="00AF6036" w:rsidRPr="009C0B32" w:rsidRDefault="00AF6036" w:rsidP="00806517">
            <w:pPr>
              <w:rPr>
                <w:sz w:val="18"/>
                <w:szCs w:val="18"/>
              </w:rPr>
            </w:pPr>
          </w:p>
        </w:tc>
      </w:tr>
    </w:tbl>
    <w:p w14:paraId="41B2E32C" w14:textId="441085BF" w:rsidR="00D47DD5" w:rsidRPr="009C0B32" w:rsidRDefault="00D47DD5">
      <w:pPr>
        <w:rPr>
          <w:sz w:val="18"/>
          <w:szCs w:val="18"/>
        </w:rPr>
      </w:pPr>
    </w:p>
    <w:p w14:paraId="69588B84" w14:textId="77777777" w:rsidR="00C007B8" w:rsidRPr="009C0B32" w:rsidRDefault="00C007B8" w:rsidP="00B71950">
      <w:pPr>
        <w:pStyle w:val="ListParagraph"/>
        <w:numPr>
          <w:ilvl w:val="0"/>
          <w:numId w:val="1"/>
        </w:numPr>
        <w:rPr>
          <w:sz w:val="18"/>
          <w:szCs w:val="18"/>
        </w:rPr>
        <w:sectPr w:rsidR="00C007B8" w:rsidRPr="009C0B32" w:rsidSect="00B7195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E8266AB" w14:textId="71446EB8" w:rsidR="0090065D" w:rsidRPr="009C0B32" w:rsidRDefault="0090065D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has received </w:t>
      </w:r>
      <w:r w:rsidRPr="009C0B32">
        <w:rPr>
          <w:sz w:val="18"/>
          <w:szCs w:val="18"/>
          <w:u w:val="single"/>
        </w:rPr>
        <w:t>neither</w:t>
      </w:r>
      <w:r w:rsidRPr="009C0B32">
        <w:rPr>
          <w:sz w:val="18"/>
          <w:szCs w:val="18"/>
        </w:rPr>
        <w:t xml:space="preserve"> a letter </w:t>
      </w:r>
      <w:r w:rsidRPr="009C0B32">
        <w:rPr>
          <w:sz w:val="18"/>
          <w:szCs w:val="18"/>
          <w:u w:val="single"/>
        </w:rPr>
        <w:t>nor</w:t>
      </w:r>
      <w:r w:rsidRPr="009C0B32">
        <w:rPr>
          <w:sz w:val="18"/>
          <w:szCs w:val="18"/>
        </w:rPr>
        <w:t xml:space="preserve"> a telegram from Jonathan in a long time.</w:t>
      </w:r>
    </w:p>
    <w:p w14:paraId="48E7C175" w14:textId="18B2CD80" w:rsidR="00B71950" w:rsidRPr="009C0B32" w:rsidRDefault="00B71950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is anxious to know </w:t>
      </w:r>
      <w:r w:rsidRPr="009C0B32">
        <w:rPr>
          <w:sz w:val="18"/>
          <w:szCs w:val="18"/>
          <w:u w:val="single"/>
        </w:rPr>
        <w:t>if</w:t>
      </w:r>
      <w:r w:rsidRPr="009C0B32">
        <w:rPr>
          <w:sz w:val="18"/>
          <w:szCs w:val="18"/>
        </w:rPr>
        <w:t xml:space="preserve"> Jonathan is all right.</w:t>
      </w:r>
    </w:p>
    <w:p w14:paraId="1FB941B4" w14:textId="3F8F6148" w:rsidR="001F1762" w:rsidRPr="009C0B32" w:rsidRDefault="001F1762" w:rsidP="0090065D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is worried that </w:t>
      </w:r>
      <w:r w:rsidRPr="009C0B32">
        <w:rPr>
          <w:sz w:val="18"/>
          <w:szCs w:val="18"/>
          <w:u w:val="single"/>
        </w:rPr>
        <w:t>something</w:t>
      </w:r>
      <w:r w:rsidRPr="009C0B32">
        <w:rPr>
          <w:sz w:val="18"/>
          <w:szCs w:val="18"/>
        </w:rPr>
        <w:t xml:space="preserve"> has happened to Jonathan.</w:t>
      </w:r>
    </w:p>
    <w:p w14:paraId="7A93E796" w14:textId="3F790A14" w:rsidR="0090065D" w:rsidRPr="009C0B32" w:rsidRDefault="0090065D" w:rsidP="0090065D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Even though Jonathan has not written to Mina, he </w:t>
      </w:r>
      <w:r w:rsidRPr="009C0B32">
        <w:rPr>
          <w:sz w:val="18"/>
          <w:szCs w:val="18"/>
          <w:u w:val="single"/>
        </w:rPr>
        <w:t>does love</w:t>
      </w:r>
      <w:r w:rsidRPr="009C0B32">
        <w:rPr>
          <w:sz w:val="18"/>
          <w:szCs w:val="18"/>
        </w:rPr>
        <w:t xml:space="preserve"> her.</w:t>
      </w:r>
    </w:p>
    <w:p w14:paraId="1671CC29" w14:textId="3B5C229F" w:rsidR="001F1762" w:rsidRPr="009C0B32" w:rsidRDefault="001F1762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</w:t>
      </w:r>
      <w:r w:rsidRPr="009C0B32">
        <w:rPr>
          <w:sz w:val="18"/>
          <w:szCs w:val="18"/>
          <w:u w:val="single"/>
        </w:rPr>
        <w:t>is learning</w:t>
      </w:r>
      <w:r w:rsidRPr="009C0B32">
        <w:rPr>
          <w:sz w:val="18"/>
          <w:szCs w:val="18"/>
        </w:rPr>
        <w:t xml:space="preserve"> shorthand to help Jonathan start a business.</w:t>
      </w:r>
    </w:p>
    <w:p w14:paraId="58A8FCA9" w14:textId="5C6F940B" w:rsidR="0090065D" w:rsidRPr="009C0B32" w:rsidRDefault="0090065D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</w:t>
      </w:r>
      <w:r w:rsidRPr="009C0B32">
        <w:rPr>
          <w:sz w:val="18"/>
          <w:szCs w:val="18"/>
          <w:u w:val="single"/>
        </w:rPr>
        <w:t>often</w:t>
      </w:r>
      <w:r w:rsidRPr="009C0B32">
        <w:rPr>
          <w:sz w:val="18"/>
          <w:szCs w:val="18"/>
        </w:rPr>
        <w:t xml:space="preserve"> sits on the bench in the cemetery.</w:t>
      </w:r>
    </w:p>
    <w:p w14:paraId="4D009546" w14:textId="4F4EBA62" w:rsidR="001F1762" w:rsidRPr="009C0B32" w:rsidRDefault="001F1762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Lucy is Mina’s </w:t>
      </w:r>
      <w:r w:rsidRPr="009C0B32">
        <w:rPr>
          <w:sz w:val="18"/>
          <w:szCs w:val="18"/>
          <w:u w:val="single"/>
        </w:rPr>
        <w:t>best</w:t>
      </w:r>
      <w:r w:rsidRPr="009C0B32">
        <w:rPr>
          <w:sz w:val="18"/>
          <w:szCs w:val="18"/>
        </w:rPr>
        <w:t xml:space="preserve"> friend.</w:t>
      </w:r>
    </w:p>
    <w:p w14:paraId="1A512E66" w14:textId="0835E97B" w:rsidR="0090065D" w:rsidRPr="009C0B32" w:rsidRDefault="0090065D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Lucy is much </w:t>
      </w:r>
      <w:r w:rsidRPr="009C0B32">
        <w:rPr>
          <w:sz w:val="18"/>
          <w:szCs w:val="18"/>
          <w:u w:val="single"/>
        </w:rPr>
        <w:t>richer</w:t>
      </w:r>
      <w:r w:rsidRPr="009C0B32">
        <w:rPr>
          <w:sz w:val="18"/>
          <w:szCs w:val="18"/>
        </w:rPr>
        <w:t xml:space="preserve"> than Mina.</w:t>
      </w:r>
    </w:p>
    <w:p w14:paraId="174AB88D" w14:textId="186D7CDE" w:rsidR="0090065D" w:rsidRPr="009C0B32" w:rsidRDefault="0090065D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and Lucy take a vacation at the beach in </w:t>
      </w:r>
      <w:r w:rsidRPr="009C0B32">
        <w:rPr>
          <w:sz w:val="18"/>
          <w:szCs w:val="18"/>
          <w:u w:val="single"/>
        </w:rPr>
        <w:t>Whitby</w:t>
      </w:r>
      <w:r w:rsidRPr="009C0B32">
        <w:rPr>
          <w:sz w:val="18"/>
          <w:szCs w:val="18"/>
        </w:rPr>
        <w:t>.</w:t>
      </w:r>
    </w:p>
    <w:p w14:paraId="1E88714A" w14:textId="08CA9A24" w:rsidR="00B71950" w:rsidRPr="009C0B32" w:rsidRDefault="001F1762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After she </w:t>
      </w:r>
      <w:r w:rsidRPr="009C0B32">
        <w:rPr>
          <w:sz w:val="18"/>
          <w:szCs w:val="18"/>
          <w:u w:val="single"/>
        </w:rPr>
        <w:t>has received</w:t>
      </w:r>
      <w:r w:rsidRPr="009C0B32">
        <w:rPr>
          <w:sz w:val="18"/>
          <w:szCs w:val="18"/>
        </w:rPr>
        <w:t xml:space="preserve"> three proposals, Lucy decides to marry Arthur.</w:t>
      </w:r>
    </w:p>
    <w:p w14:paraId="5F881438" w14:textId="607DCDF2" w:rsidR="001F1762" w:rsidRPr="009C0B32" w:rsidRDefault="001F1762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Dr. Seward </w:t>
      </w:r>
      <w:r w:rsidRPr="009C0B32">
        <w:rPr>
          <w:sz w:val="18"/>
          <w:szCs w:val="18"/>
          <w:u w:val="single"/>
        </w:rPr>
        <w:t>loves</w:t>
      </w:r>
      <w:r w:rsidRPr="009C0B32">
        <w:rPr>
          <w:sz w:val="18"/>
          <w:szCs w:val="18"/>
        </w:rPr>
        <w:t xml:space="preserve"> Lucy.</w:t>
      </w:r>
    </w:p>
    <w:p w14:paraId="5552A92F" w14:textId="34CE1791" w:rsidR="00C007B8" w:rsidRPr="009C0B32" w:rsidRDefault="00C007B8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Dr. Seward has a phonograph, and he uses </w:t>
      </w:r>
      <w:r w:rsidRPr="009C0B32">
        <w:rPr>
          <w:sz w:val="18"/>
          <w:szCs w:val="18"/>
          <w:u w:val="single"/>
        </w:rPr>
        <w:t>that</w:t>
      </w:r>
      <w:r w:rsidRPr="009C0B32">
        <w:rPr>
          <w:sz w:val="18"/>
          <w:szCs w:val="18"/>
        </w:rPr>
        <w:t xml:space="preserve"> machine to record his journal.</w:t>
      </w:r>
    </w:p>
    <w:p w14:paraId="616AE326" w14:textId="08A43712" w:rsidR="00C007B8" w:rsidRPr="009C0B32" w:rsidRDefault="00C007B8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Dr. Seward is rejected by Lucy, and </w:t>
      </w:r>
      <w:r w:rsidRPr="009C0B32">
        <w:rPr>
          <w:sz w:val="18"/>
          <w:szCs w:val="18"/>
          <w:u w:val="single"/>
        </w:rPr>
        <w:t>that</w:t>
      </w:r>
      <w:r w:rsidRPr="009C0B32">
        <w:rPr>
          <w:sz w:val="18"/>
          <w:szCs w:val="18"/>
        </w:rPr>
        <w:t xml:space="preserve"> is why he works so hard.</w:t>
      </w:r>
    </w:p>
    <w:p w14:paraId="4E40265D" w14:textId="1EE15A20" w:rsidR="001F1762" w:rsidRPr="009C0B32" w:rsidRDefault="001F1762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>Renfield is a lunatic</w:t>
      </w:r>
      <w:r w:rsidR="0090065D" w:rsidRPr="009C0B32">
        <w:rPr>
          <w:sz w:val="18"/>
          <w:szCs w:val="18"/>
        </w:rPr>
        <w:t xml:space="preserve"> in </w:t>
      </w:r>
      <w:r w:rsidR="0090065D" w:rsidRPr="009C0B32">
        <w:rPr>
          <w:sz w:val="18"/>
          <w:szCs w:val="18"/>
          <w:u w:val="single"/>
        </w:rPr>
        <w:t>Dr. Seward’s</w:t>
      </w:r>
      <w:r w:rsidR="0090065D" w:rsidRPr="009C0B32">
        <w:rPr>
          <w:sz w:val="18"/>
          <w:szCs w:val="18"/>
        </w:rPr>
        <w:t xml:space="preserve"> asylum</w:t>
      </w:r>
      <w:r w:rsidRPr="009C0B32">
        <w:rPr>
          <w:sz w:val="18"/>
          <w:szCs w:val="18"/>
        </w:rPr>
        <w:t>.</w:t>
      </w:r>
    </w:p>
    <w:p w14:paraId="464B3406" w14:textId="1411CEFC" w:rsidR="00C007B8" w:rsidRPr="009C0B32" w:rsidRDefault="00C007B8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Renfield eats </w:t>
      </w:r>
      <w:r w:rsidRPr="009C0B32">
        <w:rPr>
          <w:sz w:val="18"/>
          <w:szCs w:val="18"/>
          <w:u w:val="single"/>
        </w:rPr>
        <w:t>several</w:t>
      </w:r>
      <w:r w:rsidRPr="009C0B32">
        <w:rPr>
          <w:sz w:val="18"/>
          <w:szCs w:val="18"/>
        </w:rPr>
        <w:t xml:space="preserve"> live animals.</w:t>
      </w:r>
    </w:p>
    <w:p w14:paraId="0A3E4E3A" w14:textId="209E3ADA" w:rsidR="00C007B8" w:rsidRPr="009C0B32" w:rsidRDefault="00C007B8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Renfield wants </w:t>
      </w:r>
      <w:r w:rsidRPr="009C0B32">
        <w:rPr>
          <w:sz w:val="18"/>
          <w:szCs w:val="18"/>
          <w:u w:val="single"/>
        </w:rPr>
        <w:t>blood</w:t>
      </w:r>
      <w:r w:rsidRPr="009C0B32">
        <w:rPr>
          <w:sz w:val="18"/>
          <w:szCs w:val="18"/>
        </w:rPr>
        <w:t>.</w:t>
      </w:r>
    </w:p>
    <w:p w14:paraId="68EBF12C" w14:textId="459C0D72" w:rsidR="00C007B8" w:rsidRPr="009C0B32" w:rsidRDefault="00C007B8" w:rsidP="00B7195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receives a letter </w:t>
      </w:r>
      <w:r w:rsidRPr="009C0B32">
        <w:rPr>
          <w:sz w:val="18"/>
          <w:szCs w:val="18"/>
          <w:u w:val="single"/>
        </w:rPr>
        <w:t>from</w:t>
      </w:r>
      <w:r w:rsidRPr="009C0B32">
        <w:rPr>
          <w:sz w:val="18"/>
          <w:szCs w:val="18"/>
        </w:rPr>
        <w:t xml:space="preserve"> Budapest telling her that Jonathan is in the hospital.</w:t>
      </w:r>
    </w:p>
    <w:p w14:paraId="1C8DA9B1" w14:textId="082C972C" w:rsidR="00C007B8" w:rsidRPr="009C0B32" w:rsidRDefault="00C007B8" w:rsidP="009C0B32">
      <w:pPr>
        <w:pStyle w:val="ListParagraph"/>
        <w:numPr>
          <w:ilvl w:val="0"/>
          <w:numId w:val="1"/>
        </w:numPr>
        <w:rPr>
          <w:sz w:val="18"/>
          <w:szCs w:val="18"/>
        </w:rPr>
        <w:sectPr w:rsidR="00C007B8" w:rsidRPr="009C0B32" w:rsidSect="00C007B8">
          <w:type w:val="continuous"/>
          <w:pgSz w:w="12240" w:h="15840"/>
          <w:pgMar w:top="720" w:right="720" w:bottom="720" w:left="720" w:header="720" w:footer="720" w:gutter="0"/>
          <w:cols w:num="2" w:space="288"/>
          <w:docGrid w:linePitch="360"/>
        </w:sectPr>
      </w:pPr>
      <w:r w:rsidRPr="009C0B32">
        <w:rPr>
          <w:sz w:val="18"/>
          <w:szCs w:val="18"/>
        </w:rPr>
        <w:t xml:space="preserve">Jonathan is too sick to travel by himself, </w:t>
      </w:r>
      <w:r w:rsidRPr="009C0B32">
        <w:rPr>
          <w:sz w:val="18"/>
          <w:szCs w:val="18"/>
          <w:u w:val="single"/>
        </w:rPr>
        <w:t>so</w:t>
      </w:r>
      <w:r w:rsidRPr="009C0B32">
        <w:rPr>
          <w:sz w:val="18"/>
          <w:szCs w:val="18"/>
        </w:rPr>
        <w:t xml:space="preserve"> Mina goes to Hungary.</w:t>
      </w:r>
    </w:p>
    <w:p w14:paraId="1CCEA9EB" w14:textId="77777777" w:rsidR="009C0B32" w:rsidRDefault="009C0B32">
      <w:pPr>
        <w:rPr>
          <w:b/>
          <w:bCs/>
          <w:sz w:val="18"/>
          <w:szCs w:val="18"/>
        </w:rPr>
      </w:pPr>
    </w:p>
    <w:p w14:paraId="5FC3903A" w14:textId="77777777" w:rsidR="009C0B32" w:rsidRDefault="009C0B32">
      <w:pPr>
        <w:rPr>
          <w:b/>
          <w:bCs/>
          <w:sz w:val="18"/>
          <w:szCs w:val="18"/>
        </w:rPr>
      </w:pPr>
    </w:p>
    <w:p w14:paraId="29A8084C" w14:textId="77777777" w:rsidR="009C0B32" w:rsidRDefault="009C0B32">
      <w:pPr>
        <w:rPr>
          <w:b/>
          <w:bCs/>
          <w:sz w:val="18"/>
          <w:szCs w:val="18"/>
        </w:rPr>
      </w:pPr>
    </w:p>
    <w:p w14:paraId="4366A5C4" w14:textId="77777777" w:rsidR="009C0B32" w:rsidRDefault="009C0B32">
      <w:pPr>
        <w:rPr>
          <w:b/>
          <w:bCs/>
          <w:sz w:val="18"/>
          <w:szCs w:val="18"/>
        </w:rPr>
      </w:pPr>
    </w:p>
    <w:p w14:paraId="0A389135" w14:textId="77777777" w:rsidR="009C0B32" w:rsidRDefault="009C0B32">
      <w:pPr>
        <w:rPr>
          <w:b/>
          <w:bCs/>
          <w:sz w:val="18"/>
          <w:szCs w:val="18"/>
        </w:rPr>
      </w:pPr>
    </w:p>
    <w:p w14:paraId="7D90A0E8" w14:textId="77777777" w:rsidR="009C0B32" w:rsidRDefault="009C0B32">
      <w:pPr>
        <w:rPr>
          <w:b/>
          <w:bCs/>
          <w:sz w:val="18"/>
          <w:szCs w:val="18"/>
        </w:rPr>
      </w:pPr>
    </w:p>
    <w:p w14:paraId="5133644A" w14:textId="77777777" w:rsidR="009C0B32" w:rsidRDefault="009C0B32">
      <w:pPr>
        <w:rPr>
          <w:b/>
          <w:bCs/>
          <w:sz w:val="18"/>
          <w:szCs w:val="18"/>
        </w:rPr>
      </w:pPr>
    </w:p>
    <w:p w14:paraId="51687F31" w14:textId="77777777" w:rsidR="009C0B32" w:rsidRDefault="009C0B32">
      <w:pPr>
        <w:rPr>
          <w:b/>
          <w:bCs/>
          <w:sz w:val="18"/>
          <w:szCs w:val="18"/>
        </w:rPr>
      </w:pPr>
    </w:p>
    <w:p w14:paraId="4669DCE4" w14:textId="77777777" w:rsidR="009C0B32" w:rsidRDefault="009C0B32">
      <w:pPr>
        <w:rPr>
          <w:b/>
          <w:bCs/>
          <w:sz w:val="18"/>
          <w:szCs w:val="18"/>
        </w:rPr>
      </w:pPr>
    </w:p>
    <w:p w14:paraId="0B2E785B" w14:textId="77777777" w:rsidR="009C0B32" w:rsidRDefault="009C0B32">
      <w:pPr>
        <w:rPr>
          <w:b/>
          <w:bCs/>
          <w:sz w:val="18"/>
          <w:szCs w:val="18"/>
        </w:rPr>
      </w:pPr>
    </w:p>
    <w:p w14:paraId="7B6265BD" w14:textId="77777777" w:rsidR="009C0B32" w:rsidRDefault="009C0B32">
      <w:pPr>
        <w:rPr>
          <w:b/>
          <w:bCs/>
          <w:sz w:val="18"/>
          <w:szCs w:val="18"/>
        </w:rPr>
      </w:pPr>
    </w:p>
    <w:p w14:paraId="280EDC4D" w14:textId="08E6013E" w:rsidR="009C0B32" w:rsidRDefault="00DF6233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lastRenderedPageBreak/>
        <w:t>Parts of Speech Error Types</w:t>
      </w:r>
    </w:p>
    <w:p w14:paraId="648E5837" w14:textId="508C0E56" w:rsidR="003A188E" w:rsidRPr="009C0B32" w:rsidRDefault="003A188E">
      <w:pPr>
        <w:rPr>
          <w:b/>
          <w:bCs/>
          <w:sz w:val="18"/>
          <w:szCs w:val="18"/>
        </w:rPr>
      </w:pPr>
      <w:r w:rsidRPr="009C0B32">
        <w:rPr>
          <w:sz w:val="18"/>
          <w:szCs w:val="18"/>
        </w:rPr>
        <w:t xml:space="preserve">Select the </w:t>
      </w:r>
      <w:r w:rsidRPr="009C0B32">
        <w:rPr>
          <w:sz w:val="18"/>
          <w:szCs w:val="18"/>
        </w:rPr>
        <w:t>error type made</w:t>
      </w:r>
      <w:r w:rsidRPr="009C0B32">
        <w:rPr>
          <w:sz w:val="18"/>
          <w:szCs w:val="18"/>
        </w:rPr>
        <w:t xml:space="preserve"> in each sentence. </w:t>
      </w:r>
      <w:r w:rsidRPr="009C0B32">
        <w:rPr>
          <w:sz w:val="18"/>
          <w:szCs w:val="18"/>
        </w:rPr>
        <w:t>Answers</w:t>
      </w:r>
      <w:r w:rsidRPr="009C0B32">
        <w:rPr>
          <w:sz w:val="18"/>
          <w:szCs w:val="18"/>
        </w:rPr>
        <w:t xml:space="preserve"> may be used once, more than once, or not at all.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E4712C" w:rsidRPr="000A47D9" w14:paraId="636C9C1D" w14:textId="77777777" w:rsidTr="00E4712C">
        <w:tc>
          <w:tcPr>
            <w:tcW w:w="5395" w:type="dxa"/>
          </w:tcPr>
          <w:p w14:paraId="4054FEBF" w14:textId="239ACAFD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A. adjective instead of an adverb</w:t>
            </w:r>
          </w:p>
        </w:tc>
        <w:tc>
          <w:tcPr>
            <w:tcW w:w="5395" w:type="dxa"/>
          </w:tcPr>
          <w:p w14:paraId="17BDB244" w14:textId="226706D4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B. ambiguous pronoun reference error</w:t>
            </w:r>
          </w:p>
        </w:tc>
      </w:tr>
      <w:tr w:rsidR="00E4712C" w:rsidRPr="000A47D9" w14:paraId="53BC3836" w14:textId="77777777" w:rsidTr="00E4712C">
        <w:tc>
          <w:tcPr>
            <w:tcW w:w="5395" w:type="dxa"/>
          </w:tcPr>
          <w:p w14:paraId="58ADF454" w14:textId="2C1999B5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C. capitalization of common/proper nouns</w:t>
            </w:r>
          </w:p>
        </w:tc>
        <w:tc>
          <w:tcPr>
            <w:tcW w:w="5395" w:type="dxa"/>
          </w:tcPr>
          <w:p w14:paraId="248314A8" w14:textId="6F40CA9B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D. inconsistency of verb tense</w:t>
            </w:r>
          </w:p>
        </w:tc>
      </w:tr>
      <w:tr w:rsidR="00E4712C" w:rsidRPr="000A47D9" w14:paraId="07EBE778" w14:textId="77777777" w:rsidTr="00E4712C">
        <w:tc>
          <w:tcPr>
            <w:tcW w:w="5395" w:type="dxa"/>
          </w:tcPr>
          <w:p w14:paraId="76C55EE2" w14:textId="5FA13B73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E. irregular verb error</w:t>
            </w:r>
          </w:p>
        </w:tc>
        <w:tc>
          <w:tcPr>
            <w:tcW w:w="5395" w:type="dxa"/>
          </w:tcPr>
          <w:p w14:paraId="0CD5FA31" w14:textId="37F63CD6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AB. missing</w:t>
            </w:r>
            <w:r w:rsidR="006068BE" w:rsidRPr="000A47D9">
              <w:rPr>
                <w:sz w:val="17"/>
                <w:szCs w:val="17"/>
              </w:rPr>
              <w:t>/extraneous</w:t>
            </w:r>
            <w:r w:rsidRPr="000A47D9">
              <w:rPr>
                <w:sz w:val="17"/>
                <w:szCs w:val="17"/>
              </w:rPr>
              <w:t xml:space="preserve"> comma for serial adjectives</w:t>
            </w:r>
          </w:p>
        </w:tc>
      </w:tr>
      <w:tr w:rsidR="00E4712C" w:rsidRPr="000A47D9" w14:paraId="38B7A191" w14:textId="77777777" w:rsidTr="00E4712C">
        <w:tc>
          <w:tcPr>
            <w:tcW w:w="5395" w:type="dxa"/>
          </w:tcPr>
          <w:p w14:paraId="001BACE1" w14:textId="5CC9CCAD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AC. missing Oxford comma</w:t>
            </w:r>
          </w:p>
        </w:tc>
        <w:tc>
          <w:tcPr>
            <w:tcW w:w="5395" w:type="dxa"/>
          </w:tcPr>
          <w:p w14:paraId="40C3F5C0" w14:textId="2C7DD9AA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AD. noun gender bias</w:t>
            </w:r>
          </w:p>
        </w:tc>
      </w:tr>
      <w:tr w:rsidR="00E4712C" w:rsidRPr="000A47D9" w14:paraId="375DD458" w14:textId="77777777" w:rsidTr="00E4712C">
        <w:tc>
          <w:tcPr>
            <w:tcW w:w="5395" w:type="dxa"/>
          </w:tcPr>
          <w:p w14:paraId="77BDFF3B" w14:textId="297D798A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AE. overuse of adjectives/adverbs</w:t>
            </w:r>
          </w:p>
        </w:tc>
        <w:tc>
          <w:tcPr>
            <w:tcW w:w="5395" w:type="dxa"/>
          </w:tcPr>
          <w:p w14:paraId="4EF5662E" w14:textId="25ED32E2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BC. pronoun antecedent agreement</w:t>
            </w:r>
          </w:p>
        </w:tc>
      </w:tr>
      <w:tr w:rsidR="00E4712C" w:rsidRPr="000A47D9" w14:paraId="3E07F771" w14:textId="77777777" w:rsidTr="00E4712C">
        <w:tc>
          <w:tcPr>
            <w:tcW w:w="5395" w:type="dxa"/>
          </w:tcPr>
          <w:p w14:paraId="25A80172" w14:textId="2B9DFAF8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BD. pronoun case (subject/object) error</w:t>
            </w:r>
          </w:p>
        </w:tc>
        <w:tc>
          <w:tcPr>
            <w:tcW w:w="5395" w:type="dxa"/>
          </w:tcPr>
          <w:p w14:paraId="394C4536" w14:textId="3DFEC9AC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BE. pronoun gender bias</w:t>
            </w:r>
          </w:p>
        </w:tc>
      </w:tr>
      <w:tr w:rsidR="00E4712C" w:rsidRPr="000A47D9" w14:paraId="6BDDA214" w14:textId="77777777" w:rsidTr="00E4712C">
        <w:tc>
          <w:tcPr>
            <w:tcW w:w="5395" w:type="dxa"/>
          </w:tcPr>
          <w:p w14:paraId="52AC8730" w14:textId="3B9D6C0C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CD. subject-verb agreement</w:t>
            </w:r>
          </w:p>
        </w:tc>
        <w:tc>
          <w:tcPr>
            <w:tcW w:w="5395" w:type="dxa"/>
          </w:tcPr>
          <w:p w14:paraId="3FCB0DCF" w14:textId="4866B004" w:rsidR="00E4712C" w:rsidRPr="000A47D9" w:rsidRDefault="00E4712C" w:rsidP="00806517">
            <w:pPr>
              <w:rPr>
                <w:sz w:val="17"/>
                <w:szCs w:val="17"/>
              </w:rPr>
            </w:pPr>
            <w:r w:rsidRPr="000A47D9">
              <w:rPr>
                <w:sz w:val="17"/>
                <w:szCs w:val="17"/>
              </w:rPr>
              <w:t>CE. no error</w:t>
            </w:r>
          </w:p>
        </w:tc>
      </w:tr>
    </w:tbl>
    <w:p w14:paraId="04C162FF" w14:textId="7320AF01" w:rsidR="00E4712C" w:rsidRPr="009C0B32" w:rsidRDefault="00E4712C" w:rsidP="00E4712C">
      <w:pPr>
        <w:rPr>
          <w:sz w:val="18"/>
          <w:szCs w:val="18"/>
        </w:rPr>
      </w:pPr>
    </w:p>
    <w:p w14:paraId="17A26F17" w14:textId="77777777" w:rsidR="005F547A" w:rsidRPr="009C0B32" w:rsidRDefault="005F547A" w:rsidP="003A188E">
      <w:pPr>
        <w:pStyle w:val="ListParagraph"/>
        <w:numPr>
          <w:ilvl w:val="0"/>
          <w:numId w:val="1"/>
        </w:numPr>
        <w:rPr>
          <w:sz w:val="18"/>
          <w:szCs w:val="18"/>
        </w:rPr>
        <w:sectPr w:rsidR="005F547A" w:rsidRPr="009C0B32" w:rsidSect="000A47D9">
          <w:type w:val="continuous"/>
          <w:pgSz w:w="12240" w:h="15840"/>
          <w:pgMar w:top="360" w:right="720" w:bottom="360" w:left="720" w:header="720" w:footer="720" w:gutter="0"/>
          <w:cols w:space="720"/>
          <w:docGrid w:linePitch="360"/>
        </w:sectPr>
      </w:pPr>
    </w:p>
    <w:p w14:paraId="47E6A9D5" w14:textId="44D417D0" w:rsidR="003A188E" w:rsidRPr="000A47D9" w:rsidRDefault="003A188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Dr. Seward believes that a physician should respect his patients’ privacy.</w:t>
      </w:r>
    </w:p>
    <w:p w14:paraId="2BFB8489" w14:textId="59719561" w:rsidR="003A188E" w:rsidRPr="000A47D9" w:rsidRDefault="003A188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Dr. Van </w:t>
      </w:r>
      <w:proofErr w:type="spellStart"/>
      <w:r w:rsidRPr="000A47D9">
        <w:rPr>
          <w:sz w:val="17"/>
          <w:szCs w:val="17"/>
        </w:rPr>
        <w:t>Helsing</w:t>
      </w:r>
      <w:proofErr w:type="spellEnd"/>
      <w:r w:rsidRPr="000A47D9">
        <w:rPr>
          <w:sz w:val="17"/>
          <w:szCs w:val="17"/>
        </w:rPr>
        <w:t xml:space="preserve"> works </w:t>
      </w:r>
      <w:proofErr w:type="gramStart"/>
      <w:r w:rsidRPr="000A47D9">
        <w:rPr>
          <w:sz w:val="17"/>
          <w:szCs w:val="17"/>
        </w:rPr>
        <w:t>real</w:t>
      </w:r>
      <w:proofErr w:type="gramEnd"/>
      <w:r w:rsidRPr="000A47D9">
        <w:rPr>
          <w:sz w:val="17"/>
          <w:szCs w:val="17"/>
        </w:rPr>
        <w:t xml:space="preserve"> hard to save Lucy’s life.</w:t>
      </w:r>
    </w:p>
    <w:p w14:paraId="757C8546" w14:textId="0EE66333" w:rsidR="006068BE" w:rsidRPr="000A47D9" w:rsidRDefault="006068B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Van </w:t>
      </w:r>
      <w:proofErr w:type="spellStart"/>
      <w:r w:rsidRPr="000A47D9">
        <w:rPr>
          <w:sz w:val="17"/>
          <w:szCs w:val="17"/>
        </w:rPr>
        <w:t>Helsing</w:t>
      </w:r>
      <w:proofErr w:type="spellEnd"/>
      <w:r w:rsidRPr="000A47D9">
        <w:rPr>
          <w:sz w:val="17"/>
          <w:szCs w:val="17"/>
        </w:rPr>
        <w:t xml:space="preserve"> returned to Amsterdam where he </w:t>
      </w:r>
      <w:proofErr w:type="spellStart"/>
      <w:r w:rsidRPr="000A47D9">
        <w:rPr>
          <w:sz w:val="17"/>
          <w:szCs w:val="17"/>
        </w:rPr>
        <w:t>seeked</w:t>
      </w:r>
      <w:proofErr w:type="spellEnd"/>
      <w:r w:rsidRPr="000A47D9">
        <w:rPr>
          <w:sz w:val="17"/>
          <w:szCs w:val="17"/>
        </w:rPr>
        <w:t xml:space="preserve"> information about vampires.</w:t>
      </w:r>
    </w:p>
    <w:p w14:paraId="13773407" w14:textId="24C2D6DF" w:rsidR="003A188E" w:rsidRPr="000A47D9" w:rsidRDefault="003A188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Although Lucy and Mina are friends, she keeps a big secret from her.</w:t>
      </w:r>
    </w:p>
    <w:p w14:paraId="61B9F4C3" w14:textId="32BDDBDA" w:rsidR="006068BE" w:rsidRPr="000A47D9" w:rsidRDefault="006068B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Count Dracula is a blood-thirsty vampire who lives in an enormous castle.</w:t>
      </w:r>
    </w:p>
    <w:p w14:paraId="38A819F4" w14:textId="4A4713BB" w:rsidR="009303F0" w:rsidRPr="000A47D9" w:rsidRDefault="009303F0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Dracula travels from Eastern Europe to England on a ship named the </w:t>
      </w:r>
      <w:r w:rsidRPr="000A47D9">
        <w:rPr>
          <w:i/>
          <w:iCs/>
          <w:sz w:val="17"/>
          <w:szCs w:val="17"/>
        </w:rPr>
        <w:t>Demeter</w:t>
      </w:r>
      <w:r w:rsidRPr="000A47D9">
        <w:rPr>
          <w:sz w:val="17"/>
          <w:szCs w:val="17"/>
        </w:rPr>
        <w:t>.</w:t>
      </w:r>
    </w:p>
    <w:p w14:paraId="6976D95A" w14:textId="2DE3E078" w:rsidR="003A188E" w:rsidRPr="000A47D9" w:rsidRDefault="003A188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Hampstead Heath is a suburb outside of </w:t>
      </w:r>
      <w:proofErr w:type="spellStart"/>
      <w:r w:rsidRPr="000A47D9">
        <w:rPr>
          <w:sz w:val="17"/>
          <w:szCs w:val="17"/>
        </w:rPr>
        <w:t>london</w:t>
      </w:r>
      <w:proofErr w:type="spellEnd"/>
      <w:r w:rsidRPr="000A47D9">
        <w:rPr>
          <w:sz w:val="17"/>
          <w:szCs w:val="17"/>
        </w:rPr>
        <w:t>.</w:t>
      </w:r>
    </w:p>
    <w:p w14:paraId="1A272F37" w14:textId="11272189" w:rsidR="00D327F1" w:rsidRPr="000A47D9" w:rsidRDefault="00D327F1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Dracula drink blood.</w:t>
      </w:r>
    </w:p>
    <w:p w14:paraId="24823CAA" w14:textId="4145CD5B" w:rsidR="00D327F1" w:rsidRPr="000A47D9" w:rsidRDefault="00D327F1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After Jonathan escaped from Castle Dracula, he goes to a convent in Budapest.</w:t>
      </w:r>
    </w:p>
    <w:p w14:paraId="2048CB39" w14:textId="6A1241C2" w:rsidR="006068BE" w:rsidRPr="000A47D9" w:rsidRDefault="006068B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Carfax Abbey is a large, old, stone building.</w:t>
      </w:r>
    </w:p>
    <w:p w14:paraId="0FC559EC" w14:textId="08E1B443" w:rsidR="003A188E" w:rsidRPr="000A47D9" w:rsidRDefault="006068B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Some of the vampire hunters include Dr. Van </w:t>
      </w:r>
      <w:proofErr w:type="spellStart"/>
      <w:r w:rsidRPr="000A47D9">
        <w:rPr>
          <w:sz w:val="17"/>
          <w:szCs w:val="17"/>
        </w:rPr>
        <w:t>Helsing</w:t>
      </w:r>
      <w:proofErr w:type="spellEnd"/>
      <w:r w:rsidRPr="000A47D9">
        <w:rPr>
          <w:sz w:val="17"/>
          <w:szCs w:val="17"/>
        </w:rPr>
        <w:t>, a cowboy and Mina’s fiancé.</w:t>
      </w:r>
    </w:p>
    <w:p w14:paraId="55CD343F" w14:textId="51C3E708" w:rsidR="006068BE" w:rsidRPr="000A47D9" w:rsidRDefault="006068B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>Dracula threatens all of mankind.</w:t>
      </w:r>
    </w:p>
    <w:p w14:paraId="381E1128" w14:textId="3848163D" w:rsidR="006068BE" w:rsidRPr="000A47D9" w:rsidRDefault="006068BE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After she arrives in Budapest to check on Jonathan, Mina and </w:t>
      </w:r>
      <w:proofErr w:type="gramStart"/>
      <w:r w:rsidRPr="000A47D9">
        <w:rPr>
          <w:sz w:val="17"/>
          <w:szCs w:val="17"/>
        </w:rPr>
        <w:t>him</w:t>
      </w:r>
      <w:proofErr w:type="gramEnd"/>
      <w:r w:rsidRPr="000A47D9">
        <w:rPr>
          <w:sz w:val="17"/>
          <w:szCs w:val="17"/>
        </w:rPr>
        <w:t xml:space="preserve"> travel back to England.</w:t>
      </w:r>
    </w:p>
    <w:p w14:paraId="4089E7B2" w14:textId="0B937360" w:rsidR="009303F0" w:rsidRPr="000A47D9" w:rsidRDefault="009303F0" w:rsidP="000A47D9">
      <w:pPr>
        <w:pStyle w:val="ListParagraph"/>
        <w:numPr>
          <w:ilvl w:val="0"/>
          <w:numId w:val="1"/>
        </w:numPr>
        <w:ind w:left="360"/>
        <w:rPr>
          <w:sz w:val="17"/>
          <w:szCs w:val="17"/>
        </w:rPr>
      </w:pPr>
      <w:r w:rsidRPr="000A47D9">
        <w:rPr>
          <w:sz w:val="17"/>
          <w:szCs w:val="17"/>
        </w:rPr>
        <w:t xml:space="preserve">The captain of the </w:t>
      </w:r>
      <w:r w:rsidRPr="000A47D9">
        <w:rPr>
          <w:i/>
          <w:iCs/>
          <w:sz w:val="17"/>
          <w:szCs w:val="17"/>
        </w:rPr>
        <w:t xml:space="preserve">Demeter </w:t>
      </w:r>
      <w:r w:rsidRPr="000A47D9">
        <w:rPr>
          <w:sz w:val="17"/>
          <w:szCs w:val="17"/>
        </w:rPr>
        <w:t>ties its hands to the wheel.</w:t>
      </w:r>
    </w:p>
    <w:p w14:paraId="23405B51" w14:textId="77777777" w:rsidR="005F547A" w:rsidRPr="009C0B32" w:rsidRDefault="005F547A" w:rsidP="00E4712C">
      <w:pPr>
        <w:rPr>
          <w:sz w:val="18"/>
          <w:szCs w:val="18"/>
        </w:rPr>
        <w:sectPr w:rsidR="005F547A" w:rsidRPr="009C0B32" w:rsidSect="005F547A">
          <w:type w:val="continuous"/>
          <w:pgSz w:w="12240" w:h="15840"/>
          <w:pgMar w:top="720" w:right="720" w:bottom="720" w:left="720" w:header="720" w:footer="720" w:gutter="0"/>
          <w:cols w:num="2" w:space="288"/>
          <w:docGrid w:linePitch="360"/>
        </w:sectPr>
      </w:pPr>
    </w:p>
    <w:p w14:paraId="7FE40A37" w14:textId="77777777" w:rsidR="000A47D9" w:rsidRDefault="000A47D9">
      <w:pPr>
        <w:rPr>
          <w:b/>
          <w:bCs/>
          <w:sz w:val="18"/>
          <w:szCs w:val="18"/>
        </w:rPr>
      </w:pPr>
    </w:p>
    <w:p w14:paraId="62F0BEAA" w14:textId="1478F88E" w:rsidR="003B6AC5" w:rsidRPr="009C0B32" w:rsidRDefault="003B6AC5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Parts of Speech Word Choice</w:t>
      </w:r>
    </w:p>
    <w:p w14:paraId="047C0E61" w14:textId="3CAABA76" w:rsidR="009303F0" w:rsidRPr="009C0B32" w:rsidRDefault="009303F0">
      <w:pPr>
        <w:rPr>
          <w:sz w:val="18"/>
          <w:szCs w:val="18"/>
        </w:rPr>
      </w:pPr>
      <w:r w:rsidRPr="009C0B32">
        <w:rPr>
          <w:sz w:val="18"/>
          <w:szCs w:val="18"/>
        </w:rPr>
        <w:t>Select the correct form of the word in the sentences below.</w:t>
      </w:r>
    </w:p>
    <w:p w14:paraId="1D833FF9" w14:textId="77777777" w:rsidR="009303F0" w:rsidRPr="009C0B32" w:rsidRDefault="009303F0" w:rsidP="009303F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One of Dracula’s powers is that he can (A) </w:t>
      </w:r>
      <w:r w:rsidR="00E4712C" w:rsidRPr="009C0B32">
        <w:rPr>
          <w:sz w:val="18"/>
          <w:szCs w:val="18"/>
        </w:rPr>
        <w:t>affect</w:t>
      </w:r>
      <w:r w:rsidRPr="009C0B32">
        <w:rPr>
          <w:sz w:val="18"/>
          <w:szCs w:val="18"/>
        </w:rPr>
        <w:t xml:space="preserve"> / (B) </w:t>
      </w:r>
      <w:r w:rsidR="00E4712C" w:rsidRPr="009C0B32">
        <w:rPr>
          <w:sz w:val="18"/>
          <w:szCs w:val="18"/>
        </w:rPr>
        <w:t>effect</w:t>
      </w:r>
      <w:r w:rsidRPr="009C0B32">
        <w:rPr>
          <w:sz w:val="18"/>
          <w:szCs w:val="18"/>
        </w:rPr>
        <w:t xml:space="preserve"> the weather.</w:t>
      </w:r>
    </w:p>
    <w:p w14:paraId="16C05EF5" w14:textId="77777777" w:rsidR="009303F0" w:rsidRPr="009C0B32" w:rsidRDefault="009303F0" w:rsidP="009303F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One of the reasons that Dracula wants to leave Transylvania is that there are (A) </w:t>
      </w:r>
      <w:r w:rsidR="00E4712C" w:rsidRPr="009C0B32">
        <w:rPr>
          <w:sz w:val="18"/>
          <w:szCs w:val="18"/>
        </w:rPr>
        <w:t>fewer</w:t>
      </w:r>
      <w:r w:rsidRPr="009C0B32">
        <w:rPr>
          <w:sz w:val="18"/>
          <w:szCs w:val="18"/>
        </w:rPr>
        <w:t xml:space="preserve"> </w:t>
      </w:r>
      <w:r w:rsidR="00E4712C" w:rsidRPr="009C0B32">
        <w:rPr>
          <w:sz w:val="18"/>
          <w:szCs w:val="18"/>
        </w:rPr>
        <w:t>/</w:t>
      </w:r>
      <w:r w:rsidRPr="009C0B32">
        <w:rPr>
          <w:sz w:val="18"/>
          <w:szCs w:val="18"/>
        </w:rPr>
        <w:t xml:space="preserve"> (B) </w:t>
      </w:r>
      <w:r w:rsidR="00E4712C" w:rsidRPr="009C0B32">
        <w:rPr>
          <w:sz w:val="18"/>
          <w:szCs w:val="18"/>
        </w:rPr>
        <w:t>less</w:t>
      </w:r>
      <w:r w:rsidRPr="009C0B32">
        <w:rPr>
          <w:sz w:val="18"/>
          <w:szCs w:val="18"/>
        </w:rPr>
        <w:t xml:space="preserve"> people living there than in England.</w:t>
      </w:r>
    </w:p>
    <w:p w14:paraId="6575666D" w14:textId="17481465" w:rsidR="009303F0" w:rsidRPr="009C0B32" w:rsidRDefault="009303F0" w:rsidP="009303F0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Mina travels (A) </w:t>
      </w:r>
      <w:r w:rsidR="00E4712C" w:rsidRPr="009C0B32">
        <w:rPr>
          <w:sz w:val="18"/>
          <w:szCs w:val="18"/>
        </w:rPr>
        <w:t>farther/</w:t>
      </w:r>
      <w:r w:rsidRPr="009C0B32">
        <w:rPr>
          <w:sz w:val="18"/>
          <w:szCs w:val="18"/>
        </w:rPr>
        <w:t xml:space="preserve"> (B) </w:t>
      </w:r>
      <w:r w:rsidR="00E4712C" w:rsidRPr="009C0B32">
        <w:rPr>
          <w:sz w:val="18"/>
          <w:szCs w:val="18"/>
        </w:rPr>
        <w:t>further</w:t>
      </w:r>
      <w:r w:rsidRPr="009C0B32">
        <w:rPr>
          <w:sz w:val="18"/>
          <w:szCs w:val="18"/>
        </w:rPr>
        <w:t xml:space="preserve"> than she has ever been before when she goes to Budapest.</w:t>
      </w:r>
    </w:p>
    <w:p w14:paraId="2D9CEEE2" w14:textId="5C16889B" w:rsidR="009303F0" w:rsidRPr="009C0B32" w:rsidRDefault="009303F0" w:rsidP="005F547A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C0B32">
        <w:rPr>
          <w:sz w:val="18"/>
          <w:szCs w:val="18"/>
        </w:rPr>
        <w:t xml:space="preserve">Van </w:t>
      </w:r>
      <w:proofErr w:type="spellStart"/>
      <w:r w:rsidRPr="009C0B32">
        <w:rPr>
          <w:sz w:val="18"/>
          <w:szCs w:val="18"/>
        </w:rPr>
        <w:t>Helsing</w:t>
      </w:r>
      <w:proofErr w:type="spellEnd"/>
      <w:r w:rsidRPr="009C0B32">
        <w:rPr>
          <w:sz w:val="18"/>
          <w:szCs w:val="18"/>
        </w:rPr>
        <w:t xml:space="preserve"> is the (A) oldest </w:t>
      </w:r>
      <w:r w:rsidR="00E4712C" w:rsidRPr="009C0B32">
        <w:rPr>
          <w:sz w:val="18"/>
          <w:szCs w:val="18"/>
        </w:rPr>
        <w:t>/</w:t>
      </w:r>
      <w:r w:rsidRPr="009C0B32">
        <w:rPr>
          <w:sz w:val="18"/>
          <w:szCs w:val="18"/>
        </w:rPr>
        <w:t xml:space="preserve"> (B) </w:t>
      </w:r>
      <w:r w:rsidR="00E4712C" w:rsidRPr="009C0B32">
        <w:rPr>
          <w:sz w:val="18"/>
          <w:szCs w:val="18"/>
        </w:rPr>
        <w:t>elde</w:t>
      </w:r>
      <w:r w:rsidRPr="009C0B32">
        <w:rPr>
          <w:sz w:val="18"/>
          <w:szCs w:val="18"/>
        </w:rPr>
        <w:t xml:space="preserve">st of </w:t>
      </w:r>
      <w:proofErr w:type="gramStart"/>
      <w:r w:rsidRPr="009C0B32">
        <w:rPr>
          <w:sz w:val="18"/>
          <w:szCs w:val="18"/>
        </w:rPr>
        <w:t>all of</w:t>
      </w:r>
      <w:proofErr w:type="gramEnd"/>
      <w:r w:rsidRPr="009C0B32">
        <w:rPr>
          <w:sz w:val="18"/>
          <w:szCs w:val="18"/>
        </w:rPr>
        <w:t xml:space="preserve"> the vampire hunters.</w:t>
      </w:r>
    </w:p>
    <w:p w14:paraId="5CF715C0" w14:textId="7ADAE6FC" w:rsidR="00DF6233" w:rsidRPr="009C0B32" w:rsidRDefault="001E31C8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Phrases Identification</w:t>
      </w:r>
      <w:r w:rsidR="005F547A" w:rsidRPr="009C0B32">
        <w:rPr>
          <w:b/>
          <w:bCs/>
          <w:sz w:val="18"/>
          <w:szCs w:val="18"/>
        </w:rPr>
        <w:t xml:space="preserve"> – Appositives</w:t>
      </w:r>
    </w:p>
    <w:p w14:paraId="29DB8E82" w14:textId="29B2E941" w:rsidR="009303F0" w:rsidRPr="009C0B32" w:rsidRDefault="005F547A" w:rsidP="009303F0">
      <w:pPr>
        <w:rPr>
          <w:sz w:val="18"/>
          <w:szCs w:val="18"/>
        </w:rPr>
      </w:pPr>
      <w:r w:rsidRPr="009C0B32">
        <w:rPr>
          <w:sz w:val="18"/>
          <w:szCs w:val="18"/>
        </w:rPr>
        <w:t>Determine if the underlined section of each sentence is (A) an appositive or (B) not an appositive.</w:t>
      </w:r>
    </w:p>
    <w:p w14:paraId="3655171E" w14:textId="5556D6D9" w:rsidR="005F547A" w:rsidRDefault="009C70E2" w:rsidP="005F547A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Jonathan, </w:t>
      </w:r>
      <w:r w:rsidRPr="009C70E2">
        <w:rPr>
          <w:sz w:val="18"/>
          <w:szCs w:val="18"/>
          <w:u w:val="single"/>
        </w:rPr>
        <w:t>who works as a solicitor in England</w:t>
      </w:r>
      <w:r>
        <w:rPr>
          <w:sz w:val="18"/>
          <w:szCs w:val="18"/>
        </w:rPr>
        <w:t>, prepares the deed for Dracula to purchase Carfax Abbey.</w:t>
      </w:r>
    </w:p>
    <w:p w14:paraId="7F7D14BA" w14:textId="474A220E" w:rsidR="009C70E2" w:rsidRDefault="009C70E2" w:rsidP="005F547A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Carfax Abbey, </w:t>
      </w:r>
      <w:r w:rsidRPr="009C70E2">
        <w:rPr>
          <w:sz w:val="18"/>
          <w:szCs w:val="18"/>
          <w:u w:val="single"/>
        </w:rPr>
        <w:t>a ruined old mansion</w:t>
      </w:r>
      <w:r>
        <w:rPr>
          <w:sz w:val="18"/>
          <w:szCs w:val="18"/>
        </w:rPr>
        <w:t>, is where Dracula lives in England.</w:t>
      </w:r>
    </w:p>
    <w:p w14:paraId="0209400B" w14:textId="35669FD0" w:rsidR="009C70E2" w:rsidRDefault="009C70E2" w:rsidP="005F547A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The Russian ship </w:t>
      </w:r>
      <w:r>
        <w:rPr>
          <w:i/>
          <w:iCs/>
          <w:sz w:val="18"/>
          <w:szCs w:val="18"/>
          <w:u w:val="single"/>
        </w:rPr>
        <w:t>Demeter</w:t>
      </w:r>
      <w:r>
        <w:rPr>
          <w:sz w:val="18"/>
          <w:szCs w:val="18"/>
        </w:rPr>
        <w:t xml:space="preserve"> carries Dracula from Varna to Whitby.</w:t>
      </w:r>
    </w:p>
    <w:p w14:paraId="3D0DAFD3" w14:textId="6A1D63D9" w:rsidR="009C70E2" w:rsidRDefault="009C70E2" w:rsidP="005F547A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Van </w:t>
      </w:r>
      <w:proofErr w:type="spellStart"/>
      <w:r>
        <w:rPr>
          <w:sz w:val="18"/>
          <w:szCs w:val="18"/>
        </w:rPr>
        <w:t>Helsing</w:t>
      </w:r>
      <w:proofErr w:type="spellEnd"/>
      <w:r>
        <w:rPr>
          <w:sz w:val="18"/>
          <w:szCs w:val="18"/>
        </w:rPr>
        <w:t xml:space="preserve"> is </w:t>
      </w:r>
      <w:r w:rsidRPr="009C70E2">
        <w:rPr>
          <w:sz w:val="18"/>
          <w:szCs w:val="18"/>
          <w:u w:val="single"/>
        </w:rPr>
        <w:t>the most accomplished physician and philosopher in Western Europe.</w:t>
      </w:r>
    </w:p>
    <w:p w14:paraId="048C5AC5" w14:textId="241E8633" w:rsidR="009C70E2" w:rsidRPr="009C0B32" w:rsidRDefault="009C70E2" w:rsidP="005F547A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Renfield is forced to wear a </w:t>
      </w:r>
      <w:r w:rsidR="005B5FCD">
        <w:rPr>
          <w:sz w:val="18"/>
          <w:szCs w:val="18"/>
        </w:rPr>
        <w:t>straitjacket</w:t>
      </w:r>
      <w:r>
        <w:rPr>
          <w:sz w:val="18"/>
          <w:szCs w:val="18"/>
        </w:rPr>
        <w:t xml:space="preserve">, </w:t>
      </w:r>
      <w:r w:rsidRPr="005B5FCD">
        <w:rPr>
          <w:sz w:val="18"/>
          <w:szCs w:val="18"/>
          <w:u w:val="single"/>
        </w:rPr>
        <w:t xml:space="preserve">a restraining device used to prevent </w:t>
      </w:r>
      <w:r w:rsidR="005B5FCD" w:rsidRPr="005B5FCD">
        <w:rPr>
          <w:sz w:val="18"/>
          <w:szCs w:val="18"/>
          <w:u w:val="single"/>
        </w:rPr>
        <w:t>people from hurting themselves or others</w:t>
      </w:r>
      <w:r>
        <w:rPr>
          <w:sz w:val="18"/>
          <w:szCs w:val="18"/>
        </w:rPr>
        <w:t>.</w:t>
      </w:r>
    </w:p>
    <w:p w14:paraId="602ECD90" w14:textId="19F4726E" w:rsidR="005F547A" w:rsidRPr="009C0B32" w:rsidRDefault="005F547A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Phrases Identification – Infinitive and Prepositional Phrases</w:t>
      </w:r>
    </w:p>
    <w:p w14:paraId="51D693BE" w14:textId="0A8A4875" w:rsidR="005F547A" w:rsidRPr="009C0B32" w:rsidRDefault="005F547A">
      <w:pPr>
        <w:rPr>
          <w:sz w:val="18"/>
          <w:szCs w:val="18"/>
        </w:rPr>
      </w:pPr>
      <w:r w:rsidRPr="009C0B32">
        <w:rPr>
          <w:sz w:val="18"/>
          <w:szCs w:val="18"/>
        </w:rPr>
        <w:t>Determine if the underlined section of each sentence is (A) an infinitive phrase or (B) a prepositional phrase.</w:t>
      </w:r>
    </w:p>
    <w:p w14:paraId="19B2A150" w14:textId="5F9D61AF" w:rsidR="005F547A" w:rsidRDefault="009C70E2" w:rsidP="009C70E2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Dr. Seward talks </w:t>
      </w:r>
      <w:r w:rsidRPr="009C70E2">
        <w:rPr>
          <w:sz w:val="18"/>
          <w:szCs w:val="18"/>
          <w:u w:val="single"/>
        </w:rPr>
        <w:t>to Renfield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in an attempt to</w:t>
      </w:r>
      <w:proofErr w:type="gramEnd"/>
      <w:r>
        <w:rPr>
          <w:sz w:val="18"/>
          <w:szCs w:val="18"/>
        </w:rPr>
        <w:t xml:space="preserve"> understand his madness.</w:t>
      </w:r>
    </w:p>
    <w:p w14:paraId="33B96325" w14:textId="6BB4BC17" w:rsidR="009C70E2" w:rsidRDefault="005B5FCD" w:rsidP="009C70E2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Dr. Van </w:t>
      </w:r>
      <w:proofErr w:type="spellStart"/>
      <w:r>
        <w:rPr>
          <w:sz w:val="18"/>
          <w:szCs w:val="18"/>
        </w:rPr>
        <w:t>Helsing</w:t>
      </w:r>
      <w:proofErr w:type="spellEnd"/>
      <w:r>
        <w:rPr>
          <w:sz w:val="18"/>
          <w:szCs w:val="18"/>
        </w:rPr>
        <w:t xml:space="preserve"> gives Lucy a transfusion </w:t>
      </w:r>
      <w:r w:rsidRPr="005B5FCD">
        <w:rPr>
          <w:sz w:val="18"/>
          <w:szCs w:val="18"/>
          <w:u w:val="single"/>
        </w:rPr>
        <w:t>to restore</w:t>
      </w:r>
      <w:r>
        <w:rPr>
          <w:sz w:val="18"/>
          <w:szCs w:val="18"/>
        </w:rPr>
        <w:t xml:space="preserve"> her blood supply.</w:t>
      </w:r>
    </w:p>
    <w:p w14:paraId="0FA0B5DF" w14:textId="21BE4FBF" w:rsidR="005B5FCD" w:rsidRDefault="005B5FCD" w:rsidP="009C70E2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Dracula sends the wolf </w:t>
      </w:r>
      <w:r w:rsidRPr="005B5FCD">
        <w:rPr>
          <w:sz w:val="18"/>
          <w:szCs w:val="18"/>
          <w:u w:val="single"/>
        </w:rPr>
        <w:t>to Lucy’s home</w:t>
      </w:r>
      <w:r>
        <w:rPr>
          <w:sz w:val="18"/>
          <w:szCs w:val="18"/>
        </w:rPr>
        <w:t>.</w:t>
      </w:r>
    </w:p>
    <w:p w14:paraId="1D06138A" w14:textId="0E770B52" w:rsidR="005B5FCD" w:rsidRDefault="005B5FCD" w:rsidP="009C70E2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Dracula sends the wolf </w:t>
      </w:r>
      <w:r w:rsidRPr="005B5FCD">
        <w:rPr>
          <w:sz w:val="18"/>
          <w:szCs w:val="18"/>
          <w:u w:val="single"/>
        </w:rPr>
        <w:t>to kill Lucy’s mother</w:t>
      </w:r>
      <w:r>
        <w:rPr>
          <w:sz w:val="18"/>
          <w:szCs w:val="18"/>
        </w:rPr>
        <w:t>.</w:t>
      </w:r>
    </w:p>
    <w:p w14:paraId="00561101" w14:textId="17EA76B0" w:rsidR="005B5FCD" w:rsidRPr="005B5FCD" w:rsidRDefault="005B5FCD" w:rsidP="005B5FCD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Van </w:t>
      </w:r>
      <w:proofErr w:type="spellStart"/>
      <w:r>
        <w:rPr>
          <w:sz w:val="18"/>
          <w:szCs w:val="18"/>
        </w:rPr>
        <w:t>Helsing</w:t>
      </w:r>
      <w:proofErr w:type="spellEnd"/>
      <w:r>
        <w:rPr>
          <w:sz w:val="18"/>
          <w:szCs w:val="18"/>
        </w:rPr>
        <w:t xml:space="preserve"> places garlic flowers in Lucy’s bedroom </w:t>
      </w:r>
      <w:r w:rsidRPr="005B5FCD">
        <w:rPr>
          <w:sz w:val="18"/>
          <w:szCs w:val="18"/>
          <w:u w:val="single"/>
        </w:rPr>
        <w:t>to repel</w:t>
      </w:r>
      <w:r>
        <w:rPr>
          <w:sz w:val="18"/>
          <w:szCs w:val="18"/>
        </w:rPr>
        <w:t xml:space="preserve"> Dracula.</w:t>
      </w:r>
    </w:p>
    <w:p w14:paraId="086DDD11" w14:textId="13FF5106" w:rsidR="005F547A" w:rsidRPr="009C0B32" w:rsidRDefault="005F547A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Phrases Identification – Gerunds, Present Participles, and the Progressive/Continuous Form of Verbs</w:t>
      </w:r>
    </w:p>
    <w:p w14:paraId="2629D0FA" w14:textId="18D802A6" w:rsidR="005F547A" w:rsidRDefault="005F547A">
      <w:pPr>
        <w:rPr>
          <w:sz w:val="18"/>
          <w:szCs w:val="18"/>
        </w:rPr>
      </w:pPr>
      <w:r w:rsidRPr="009C0B32">
        <w:rPr>
          <w:sz w:val="18"/>
          <w:szCs w:val="18"/>
        </w:rPr>
        <w:t>Determine if the underlined section of each sentence is (A) a gerund or gerund phrase, (B) a present participle or present participial phrase, or (C) the progressive/continuous form of a verb.</w:t>
      </w:r>
    </w:p>
    <w:p w14:paraId="31EA6370" w14:textId="6092ABC5" w:rsidR="005B5FCD" w:rsidRDefault="003D4AFC" w:rsidP="005B5FCD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Lucy </w:t>
      </w:r>
      <w:r w:rsidRPr="009747C4">
        <w:rPr>
          <w:sz w:val="18"/>
          <w:szCs w:val="18"/>
        </w:rPr>
        <w:t xml:space="preserve">is </w:t>
      </w:r>
      <w:r w:rsidRPr="009747C4">
        <w:rPr>
          <w:sz w:val="18"/>
          <w:szCs w:val="18"/>
          <w:u w:val="single"/>
        </w:rPr>
        <w:t>fighting</w:t>
      </w:r>
      <w:r>
        <w:rPr>
          <w:sz w:val="18"/>
          <w:szCs w:val="18"/>
        </w:rPr>
        <w:t xml:space="preserve"> for her life.</w:t>
      </w:r>
    </w:p>
    <w:p w14:paraId="75D491CF" w14:textId="6E8E1A1C" w:rsidR="009747C4" w:rsidRDefault="009747C4" w:rsidP="005B5FCD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747C4">
        <w:rPr>
          <w:sz w:val="18"/>
          <w:szCs w:val="18"/>
          <w:u w:val="single"/>
        </w:rPr>
        <w:t>Flapping at the window</w:t>
      </w:r>
      <w:r>
        <w:rPr>
          <w:sz w:val="18"/>
          <w:szCs w:val="18"/>
        </w:rPr>
        <w:t>, Dracula waits for the opportunity to attack Lucy.</w:t>
      </w:r>
    </w:p>
    <w:p w14:paraId="5C8C9A68" w14:textId="3798006A" w:rsidR="009747C4" w:rsidRDefault="009747C4" w:rsidP="005B5FCD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The </w:t>
      </w:r>
      <w:r w:rsidRPr="009747C4">
        <w:rPr>
          <w:sz w:val="18"/>
          <w:szCs w:val="18"/>
          <w:u w:val="single"/>
        </w:rPr>
        <w:t>howling</w:t>
      </w:r>
      <w:r>
        <w:rPr>
          <w:sz w:val="18"/>
          <w:szCs w:val="18"/>
        </w:rPr>
        <w:t xml:space="preserve"> wolf terrifies Mrs. </w:t>
      </w:r>
      <w:proofErr w:type="spellStart"/>
      <w:r>
        <w:rPr>
          <w:sz w:val="18"/>
          <w:szCs w:val="18"/>
        </w:rPr>
        <w:t>Westerna</w:t>
      </w:r>
      <w:proofErr w:type="spellEnd"/>
      <w:r>
        <w:rPr>
          <w:sz w:val="18"/>
          <w:szCs w:val="18"/>
        </w:rPr>
        <w:t>.</w:t>
      </w:r>
    </w:p>
    <w:p w14:paraId="5D54BCB8" w14:textId="151565E4" w:rsidR="009747C4" w:rsidRDefault="009747C4" w:rsidP="005B5FCD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Dracula has grown younger by </w:t>
      </w:r>
      <w:r w:rsidRPr="009747C4">
        <w:rPr>
          <w:sz w:val="18"/>
          <w:szCs w:val="18"/>
          <w:u w:val="single"/>
        </w:rPr>
        <w:t>drinking blood</w:t>
      </w:r>
      <w:r>
        <w:rPr>
          <w:sz w:val="18"/>
          <w:szCs w:val="18"/>
        </w:rPr>
        <w:t>.</w:t>
      </w:r>
    </w:p>
    <w:p w14:paraId="467AA4A4" w14:textId="2A0B81B8" w:rsidR="005F547A" w:rsidRDefault="009747C4" w:rsidP="009747C4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747C4">
        <w:rPr>
          <w:sz w:val="18"/>
          <w:szCs w:val="18"/>
          <w:u w:val="single"/>
        </w:rPr>
        <w:t>Sprinkling communion wafers over the dirt</w:t>
      </w:r>
      <w:r>
        <w:rPr>
          <w:sz w:val="18"/>
          <w:szCs w:val="18"/>
        </w:rPr>
        <w:t xml:space="preserve"> destroys Dracula’s graves.</w:t>
      </w:r>
    </w:p>
    <w:p w14:paraId="167C3096" w14:textId="1C43BA61" w:rsidR="009747C4" w:rsidRPr="009747C4" w:rsidRDefault="009747C4" w:rsidP="009747C4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Van </w:t>
      </w:r>
      <w:proofErr w:type="spellStart"/>
      <w:r>
        <w:rPr>
          <w:sz w:val="18"/>
          <w:szCs w:val="18"/>
        </w:rPr>
        <w:t>Helsing</w:t>
      </w:r>
      <w:proofErr w:type="spellEnd"/>
      <w:r>
        <w:rPr>
          <w:sz w:val="18"/>
          <w:szCs w:val="18"/>
        </w:rPr>
        <w:t xml:space="preserve"> was </w:t>
      </w:r>
      <w:r w:rsidRPr="000A47D9">
        <w:rPr>
          <w:sz w:val="18"/>
          <w:szCs w:val="18"/>
          <w:u w:val="single"/>
        </w:rPr>
        <w:t xml:space="preserve">trying </w:t>
      </w:r>
      <w:r>
        <w:rPr>
          <w:sz w:val="18"/>
          <w:szCs w:val="18"/>
        </w:rPr>
        <w:t xml:space="preserve">to learn </w:t>
      </w:r>
      <w:r w:rsidR="000A47D9">
        <w:rPr>
          <w:sz w:val="18"/>
          <w:szCs w:val="18"/>
        </w:rPr>
        <w:t>Dracula’s weaknesses.</w:t>
      </w:r>
    </w:p>
    <w:p w14:paraId="29D3AEF4" w14:textId="77777777" w:rsidR="009C0B32" w:rsidRDefault="005F547A">
      <w:pPr>
        <w:rPr>
          <w:b/>
          <w:bCs/>
          <w:sz w:val="18"/>
          <w:szCs w:val="18"/>
        </w:rPr>
      </w:pPr>
      <w:r w:rsidRPr="009C0B32">
        <w:rPr>
          <w:b/>
          <w:bCs/>
          <w:sz w:val="18"/>
          <w:szCs w:val="18"/>
        </w:rPr>
        <w:t>Phrases Identification – Past Participles and Verbs</w:t>
      </w:r>
    </w:p>
    <w:p w14:paraId="40544F9C" w14:textId="3E8D0BDC" w:rsidR="005F547A" w:rsidRDefault="009C0B32">
      <w:pPr>
        <w:rPr>
          <w:sz w:val="18"/>
          <w:szCs w:val="18"/>
        </w:rPr>
      </w:pPr>
      <w:r w:rsidRPr="009C0B32">
        <w:rPr>
          <w:sz w:val="18"/>
          <w:szCs w:val="18"/>
        </w:rPr>
        <w:t>Determine if the underlined section of each sentence is (A) a past participle or</w:t>
      </w:r>
      <w:r w:rsidR="00450C57">
        <w:rPr>
          <w:sz w:val="18"/>
          <w:szCs w:val="18"/>
        </w:rPr>
        <w:t xml:space="preserve"> past participial phrase or</w:t>
      </w:r>
      <w:r w:rsidRPr="009C0B32">
        <w:rPr>
          <w:sz w:val="18"/>
          <w:szCs w:val="18"/>
        </w:rPr>
        <w:t xml:space="preserve"> (B) a verb</w:t>
      </w:r>
      <w:r w:rsidR="00450C57">
        <w:rPr>
          <w:sz w:val="18"/>
          <w:szCs w:val="18"/>
        </w:rPr>
        <w:t xml:space="preserve"> or verb phrase</w:t>
      </w:r>
      <w:r w:rsidRPr="009C0B32">
        <w:rPr>
          <w:sz w:val="18"/>
          <w:szCs w:val="18"/>
        </w:rPr>
        <w:t>.</w:t>
      </w:r>
    </w:p>
    <w:p w14:paraId="1F81A0C8" w14:textId="2266C018" w:rsidR="000A47D9" w:rsidRDefault="00450C57" w:rsidP="000A47D9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450C57">
        <w:rPr>
          <w:sz w:val="18"/>
          <w:szCs w:val="18"/>
          <w:u w:val="single"/>
        </w:rPr>
        <w:t>Rejected by Lucy</w:t>
      </w:r>
      <w:r>
        <w:rPr>
          <w:sz w:val="18"/>
          <w:szCs w:val="18"/>
        </w:rPr>
        <w:t>, Dr. Seward throws himself into his work.</w:t>
      </w:r>
    </w:p>
    <w:p w14:paraId="1CD01F13" w14:textId="3D1A3C93" w:rsidR="000A47D9" w:rsidRDefault="00450C57" w:rsidP="000A47D9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Renfield </w:t>
      </w:r>
      <w:r w:rsidRPr="00450C57">
        <w:rPr>
          <w:sz w:val="18"/>
          <w:szCs w:val="18"/>
          <w:u w:val="single"/>
        </w:rPr>
        <w:t>laughed</w:t>
      </w:r>
      <w:r>
        <w:rPr>
          <w:sz w:val="18"/>
          <w:szCs w:val="18"/>
        </w:rPr>
        <w:t xml:space="preserve"> maniacally as he swallowed the spiders.</w:t>
      </w:r>
    </w:p>
    <w:p w14:paraId="40403E43" w14:textId="6C3C5599" w:rsidR="000A47D9" w:rsidRDefault="00450C57" w:rsidP="000A47D9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The </w:t>
      </w:r>
      <w:r w:rsidRPr="00450C57">
        <w:rPr>
          <w:sz w:val="18"/>
          <w:szCs w:val="18"/>
          <w:u w:val="single"/>
        </w:rPr>
        <w:t>escaped</w:t>
      </w:r>
      <w:r>
        <w:rPr>
          <w:sz w:val="18"/>
          <w:szCs w:val="18"/>
        </w:rPr>
        <w:t xml:space="preserve"> wolf crashed through</w:t>
      </w:r>
      <w:bookmarkStart w:id="1" w:name="_GoBack"/>
      <w:bookmarkEnd w:id="1"/>
      <w:r>
        <w:rPr>
          <w:sz w:val="18"/>
          <w:szCs w:val="18"/>
        </w:rPr>
        <w:t xml:space="preserve"> the window of Lucy’s home.</w:t>
      </w:r>
    </w:p>
    <w:p w14:paraId="1A16D8FB" w14:textId="6E310765" w:rsidR="000A47D9" w:rsidRDefault="00450C57" w:rsidP="000A47D9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Jonathan, in his </w:t>
      </w:r>
      <w:r w:rsidRPr="00450C57">
        <w:rPr>
          <w:sz w:val="18"/>
          <w:szCs w:val="18"/>
          <w:u w:val="single"/>
        </w:rPr>
        <w:t>weakened</w:t>
      </w:r>
      <w:r>
        <w:rPr>
          <w:sz w:val="18"/>
          <w:szCs w:val="18"/>
        </w:rPr>
        <w:t xml:space="preserve"> state, could not even get out of bed to say his wedding vows.</w:t>
      </w:r>
    </w:p>
    <w:p w14:paraId="1FEFD2DC" w14:textId="491F0DDC" w:rsidR="000A47D9" w:rsidRPr="000A47D9" w:rsidRDefault="00450C57" w:rsidP="000A47D9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The wolf’s eyes </w:t>
      </w:r>
      <w:r w:rsidRPr="00450C57">
        <w:rPr>
          <w:sz w:val="18"/>
          <w:szCs w:val="18"/>
          <w:u w:val="single"/>
        </w:rPr>
        <w:t>glowed red in the moonlight</w:t>
      </w:r>
      <w:r>
        <w:rPr>
          <w:sz w:val="18"/>
          <w:szCs w:val="18"/>
        </w:rPr>
        <w:t>.</w:t>
      </w:r>
    </w:p>
    <w:sectPr w:rsidR="000A47D9" w:rsidRPr="000A47D9" w:rsidSect="005B5FCD">
      <w:type w:val="continuous"/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B46E4"/>
    <w:multiLevelType w:val="hybridMultilevel"/>
    <w:tmpl w:val="240C3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233"/>
    <w:rsid w:val="000A47D9"/>
    <w:rsid w:val="000F7AE0"/>
    <w:rsid w:val="00157824"/>
    <w:rsid w:val="001E31C8"/>
    <w:rsid w:val="001F1762"/>
    <w:rsid w:val="003A188E"/>
    <w:rsid w:val="003B6AC5"/>
    <w:rsid w:val="003D4AFC"/>
    <w:rsid w:val="00450C57"/>
    <w:rsid w:val="00581EF2"/>
    <w:rsid w:val="005B5FCD"/>
    <w:rsid w:val="005F547A"/>
    <w:rsid w:val="006068BE"/>
    <w:rsid w:val="00806517"/>
    <w:rsid w:val="00865F0B"/>
    <w:rsid w:val="0088290F"/>
    <w:rsid w:val="008F2115"/>
    <w:rsid w:val="0090065D"/>
    <w:rsid w:val="009303F0"/>
    <w:rsid w:val="009747C4"/>
    <w:rsid w:val="009C0B32"/>
    <w:rsid w:val="009C70E2"/>
    <w:rsid w:val="00AF6036"/>
    <w:rsid w:val="00B71950"/>
    <w:rsid w:val="00C007B8"/>
    <w:rsid w:val="00D327F1"/>
    <w:rsid w:val="00D47DD5"/>
    <w:rsid w:val="00DF6233"/>
    <w:rsid w:val="00E4712C"/>
    <w:rsid w:val="00F140F0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65387"/>
  <w15:chartTrackingRefBased/>
  <w15:docId w15:val="{C1D6617A-6CCD-465D-85CA-B2B7BB14A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6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6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2</Pages>
  <Words>1068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7</cp:revision>
  <dcterms:created xsi:type="dcterms:W3CDTF">2020-02-16T14:09:00Z</dcterms:created>
  <dcterms:modified xsi:type="dcterms:W3CDTF">2020-02-17T21:17:00Z</dcterms:modified>
</cp:coreProperties>
</file>