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6040" w:rsidRPr="00F66040" w:rsidRDefault="00F66040">
      <w:pPr>
        <w:rPr>
          <w:b/>
          <w:sz w:val="32"/>
          <w:szCs w:val="32"/>
        </w:rPr>
      </w:pPr>
      <w:r w:rsidRPr="00F66040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AAF345" wp14:editId="6543598F">
                <wp:simplePos x="0" y="0"/>
                <wp:positionH relativeFrom="margin">
                  <wp:posOffset>-652912</wp:posOffset>
                </wp:positionH>
                <wp:positionV relativeFrom="paragraph">
                  <wp:posOffset>-682740</wp:posOffset>
                </wp:positionV>
                <wp:extent cx="7326630" cy="36766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663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6040" w:rsidRDefault="00F66040" w:rsidP="00F66040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AAF34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1.4pt;margin-top:-53.75pt;width:576.9pt;height:28.9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AmPewIAAGIFAAAOAAAAZHJzL2Uyb0RvYy54bWysVMlu2zAQvRfoPxC8N/ISy61gOXATuChg&#10;JEGTImeaImOhJIclaUvu13dIyQvcXlL0Ig1n3jzOytlNqxXZCedrMCUdXg0oEYZDVZvXkn5/Xn74&#10;SIkPzFRMgREl3QtPb+bv380aW4gRbEBVwhEkMb5obEk3IdgiyzzfCM38FVhh0CjBaRbw6F6zyrEG&#10;2bXKRoNBnjXgKuuAC+9Re9cZ6TzxSyl4eJDSi0BUSTG2kL4ufdfxm81nrHh1zG5q3ofB/iEKzWqD&#10;lx6p7lhgZOvqP6h0zR14kOGKg85AypqLlANmMxxcZPO0YVakXLA43h7L5P8fLb/fPTpSV9g7SgzT&#10;2KJn0QbyGVoyjNVprC8Q9GQRFlpUR2Sv96iMSbfS6fjHdAjasc77Y20jGUfldDzK8zGaONrG+TTP&#10;J5EmO3lb58MXAZpEoaQOe5dKynYrHzroARIvM7CslUI9K5QhTUnz8WSQHI4WJFcmAkSahJ4mZtRF&#10;nqSwV6Ij+SYkViIlEBVpBsWtcmTHcHoY58KElHviRXRESQziLY49/hTVW5y7PA43gwlHZ10bcCn7&#10;i7CrH4eQZYfHmp/lHcXQrtu+o2uo9thoB92ieMuXNXZjxXx4ZA43AxuI2x4e8CMVYNWhlyjZgPv1&#10;N33E48CilZIGN62k/ueWOUGJ+mpwlD8Nr6/jaqbD9WQ6woM7t6zPLWarbwHbgeOK0SUx4oM6iNKB&#10;fsFHYRFvRRMzHO8uaTiIt6Hbf3xUuFgsEgiX0bKwMk+WR+rYnThrz+0Lc7YfyICjfA+HnWTFxVx2&#10;2OhpYLENIOs0tLHAXVX7wuMip7HvH534UpyfE+r0NM5/AwAA//8DAFBLAwQUAAYACAAAACEA0s8Y&#10;2OQAAAAOAQAADwAAAGRycy9kb3ducmV2LnhtbEyPzU7DMBCE70i8g7VI3Fo7ESklxKmqSBUSgkNL&#10;L9w2sZtE+CfEbht4erZc4La7M5r9plhN1rCTHkPvnYRkLoBp13jVu1bC/m0zWwILEZ1C452W8KUD&#10;rMrrqwJz5c9uq0+72DIKcSFHCV2MQ855aDptMcz9oB1pBz9ajLSOLVcjnincGp4KseAWe0cfOhx0&#10;1enmY3e0Ep6rzStu69Quv0319HJYD5/790zK25tp/Qgs6in+meGCT+hQElPtj04FZiTMEpESe/yd&#10;7jNgF4/IEipY0+3uYQG8LPj/GuUPAAAA//8DAFBLAQItABQABgAIAAAAIQC2gziS/gAAAOEBAAAT&#10;AAAAAAAAAAAAAAAAAAAAAABbQ29udGVudF9UeXBlc10ueG1sUEsBAi0AFAAGAAgAAAAhADj9If/W&#10;AAAAlAEAAAsAAAAAAAAAAAAAAAAALwEAAF9yZWxzLy5yZWxzUEsBAi0AFAAGAAgAAAAhADkICY97&#10;AgAAYgUAAA4AAAAAAAAAAAAAAAAALgIAAGRycy9lMm9Eb2MueG1sUEsBAi0AFAAGAAgAAAAhANLP&#10;GNjkAAAADgEAAA8AAAAAAAAAAAAAAAAA1QQAAGRycy9kb3ducmV2LnhtbFBLBQYAAAAABAAEAPMA&#10;AADmBQAAAAA=&#10;" filled="f" stroked="f" strokeweight=".5pt">
                <v:textbox>
                  <w:txbxContent>
                    <w:p w:rsidR="00F66040" w:rsidRDefault="00F66040" w:rsidP="00F66040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66040">
        <w:rPr>
          <w:b/>
          <w:i/>
          <w:sz w:val="32"/>
          <w:szCs w:val="32"/>
        </w:rPr>
        <w:t>The Joy Luck Club</w:t>
      </w:r>
      <w:r w:rsidRPr="00F66040">
        <w:rPr>
          <w:b/>
          <w:sz w:val="32"/>
          <w:szCs w:val="32"/>
        </w:rPr>
        <w:t xml:space="preserve"> Reading Guide 14 – “Waiting Between Trees”</w:t>
      </w:r>
    </w:p>
    <w:p w:rsidR="004B2223" w:rsidRDefault="004B2223" w:rsidP="000B1D05">
      <w:pPr>
        <w:pStyle w:val="ListParagraph"/>
        <w:numPr>
          <w:ilvl w:val="0"/>
          <w:numId w:val="1"/>
        </w:numPr>
      </w:pPr>
      <w:r>
        <w:t>Summarize what happened to Ying-</w:t>
      </w:r>
      <w:proofErr w:type="spellStart"/>
      <w:r>
        <w:t>ying</w:t>
      </w:r>
      <w:proofErr w:type="spellEnd"/>
      <w:r>
        <w:t xml:space="preserve"> and her daughter Lena in their previous chapters. (*This is particularly important to understanding what happens in this chapter. Please don’t neglect this question.)</w:t>
      </w:r>
    </w:p>
    <w:p w:rsidR="000B1D05" w:rsidRDefault="000B1D05" w:rsidP="000B1D05"/>
    <w:p w:rsidR="000B1D05" w:rsidRDefault="000B1D05" w:rsidP="000B1D05"/>
    <w:p w:rsidR="000B1D05" w:rsidRDefault="000B1D05" w:rsidP="000B1D05"/>
    <w:p w:rsidR="000B1D05" w:rsidRDefault="000B1D05" w:rsidP="000B1D05"/>
    <w:p w:rsidR="004B2223" w:rsidRDefault="00425706" w:rsidP="000B1D05">
      <w:pPr>
        <w:pStyle w:val="ListParagraph"/>
        <w:numPr>
          <w:ilvl w:val="0"/>
          <w:numId w:val="1"/>
        </w:numPr>
      </w:pPr>
      <w:r>
        <w:t>This chapter contains lots of references to the element of water. Find several instances of this, then comment on what that element might represent in the story.</w:t>
      </w:r>
    </w:p>
    <w:tbl>
      <w:tblPr>
        <w:tblStyle w:val="TableGrid"/>
        <w:tblW w:w="9418" w:type="dxa"/>
        <w:tblLook w:val="04A0" w:firstRow="1" w:lastRow="0" w:firstColumn="1" w:lastColumn="0" w:noHBand="0" w:noVBand="1"/>
      </w:tblPr>
      <w:tblGrid>
        <w:gridCol w:w="901"/>
        <w:gridCol w:w="5377"/>
        <w:gridCol w:w="3140"/>
      </w:tblGrid>
      <w:tr w:rsidR="00425706" w:rsidTr="00425706">
        <w:trPr>
          <w:trHeight w:val="511"/>
        </w:trPr>
        <w:tc>
          <w:tcPr>
            <w:tcW w:w="901" w:type="dxa"/>
            <w:vMerge w:val="restart"/>
            <w:vAlign w:val="center"/>
          </w:tcPr>
          <w:p w:rsidR="00425706" w:rsidRDefault="00425706" w:rsidP="00425706">
            <w:pPr>
              <w:jc w:val="center"/>
            </w:pPr>
            <w:r>
              <w:t>water</w:t>
            </w:r>
          </w:p>
        </w:tc>
        <w:tc>
          <w:tcPr>
            <w:tcW w:w="5377" w:type="dxa"/>
          </w:tcPr>
          <w:p w:rsidR="00425706" w:rsidRPr="00425706" w:rsidRDefault="00425706" w:rsidP="00425706">
            <w:pPr>
              <w:jc w:val="center"/>
              <w:rPr>
                <w:b/>
              </w:rPr>
            </w:pPr>
            <w:r w:rsidRPr="00425706">
              <w:rPr>
                <w:b/>
              </w:rPr>
              <w:t>quotation</w:t>
            </w:r>
          </w:p>
        </w:tc>
        <w:tc>
          <w:tcPr>
            <w:tcW w:w="3140" w:type="dxa"/>
            <w:vMerge w:val="restart"/>
          </w:tcPr>
          <w:p w:rsidR="00425706" w:rsidRPr="00425706" w:rsidRDefault="00425706" w:rsidP="00425706">
            <w:pPr>
              <w:jc w:val="center"/>
              <w:rPr>
                <w:b/>
              </w:rPr>
            </w:pPr>
            <w:r w:rsidRPr="00425706">
              <w:rPr>
                <w:b/>
              </w:rPr>
              <w:t>possible symbolism</w:t>
            </w:r>
          </w:p>
        </w:tc>
      </w:tr>
      <w:tr w:rsidR="00425706" w:rsidTr="00425706">
        <w:trPr>
          <w:trHeight w:val="532"/>
        </w:trPr>
        <w:tc>
          <w:tcPr>
            <w:tcW w:w="901" w:type="dxa"/>
            <w:vMerge/>
          </w:tcPr>
          <w:p w:rsidR="00425706" w:rsidRDefault="00425706"/>
        </w:tc>
        <w:tc>
          <w:tcPr>
            <w:tcW w:w="5377" w:type="dxa"/>
          </w:tcPr>
          <w:p w:rsidR="00425706" w:rsidRDefault="00425706"/>
        </w:tc>
        <w:tc>
          <w:tcPr>
            <w:tcW w:w="3140" w:type="dxa"/>
            <w:vMerge/>
          </w:tcPr>
          <w:p w:rsidR="00425706" w:rsidRDefault="00425706"/>
        </w:tc>
      </w:tr>
      <w:tr w:rsidR="00425706" w:rsidTr="00425706">
        <w:trPr>
          <w:trHeight w:val="511"/>
        </w:trPr>
        <w:tc>
          <w:tcPr>
            <w:tcW w:w="901" w:type="dxa"/>
            <w:vMerge/>
          </w:tcPr>
          <w:p w:rsidR="00425706" w:rsidRDefault="00425706"/>
        </w:tc>
        <w:tc>
          <w:tcPr>
            <w:tcW w:w="5377" w:type="dxa"/>
          </w:tcPr>
          <w:p w:rsidR="00425706" w:rsidRDefault="00425706"/>
        </w:tc>
        <w:tc>
          <w:tcPr>
            <w:tcW w:w="3140" w:type="dxa"/>
            <w:vMerge/>
          </w:tcPr>
          <w:p w:rsidR="00425706" w:rsidRDefault="00425706"/>
        </w:tc>
      </w:tr>
      <w:tr w:rsidR="00425706" w:rsidTr="00425706">
        <w:trPr>
          <w:trHeight w:val="532"/>
        </w:trPr>
        <w:tc>
          <w:tcPr>
            <w:tcW w:w="901" w:type="dxa"/>
            <w:vMerge/>
          </w:tcPr>
          <w:p w:rsidR="00425706" w:rsidRDefault="00425706"/>
        </w:tc>
        <w:tc>
          <w:tcPr>
            <w:tcW w:w="5377" w:type="dxa"/>
          </w:tcPr>
          <w:p w:rsidR="00425706" w:rsidRDefault="00425706"/>
        </w:tc>
        <w:tc>
          <w:tcPr>
            <w:tcW w:w="3140" w:type="dxa"/>
            <w:vMerge/>
          </w:tcPr>
          <w:p w:rsidR="00425706" w:rsidRDefault="00425706"/>
        </w:tc>
      </w:tr>
    </w:tbl>
    <w:p w:rsidR="00425706" w:rsidRDefault="00425706"/>
    <w:p w:rsidR="004B2223" w:rsidRDefault="004B2223" w:rsidP="000B1D05">
      <w:pPr>
        <w:pStyle w:val="ListParagraph"/>
        <w:numPr>
          <w:ilvl w:val="0"/>
          <w:numId w:val="1"/>
        </w:numPr>
      </w:pPr>
      <w:r>
        <w:t>What are some of Ying-</w:t>
      </w:r>
      <w:proofErr w:type="spellStart"/>
      <w:r>
        <w:t>ying’s</w:t>
      </w:r>
      <w:proofErr w:type="spellEnd"/>
      <w:r>
        <w:t xml:space="preserve"> complaints about her daughter?</w:t>
      </w:r>
    </w:p>
    <w:p w:rsidR="000B1D05" w:rsidRDefault="000B1D05" w:rsidP="000B1D05"/>
    <w:p w:rsidR="000B1D05" w:rsidRDefault="000B1D05" w:rsidP="000B1D05"/>
    <w:p w:rsidR="000B1D05" w:rsidRDefault="000B1D05" w:rsidP="000B1D05"/>
    <w:p w:rsidR="004B2223" w:rsidRDefault="004B2223" w:rsidP="000B1D05">
      <w:pPr>
        <w:pStyle w:val="ListParagraph"/>
        <w:numPr>
          <w:ilvl w:val="0"/>
          <w:numId w:val="1"/>
        </w:numPr>
      </w:pPr>
      <w:r>
        <w:t xml:space="preserve">Explain the denotation (actual definition) and connotation of </w:t>
      </w:r>
      <w:proofErr w:type="spellStart"/>
      <w:r w:rsidRPr="000B1D05">
        <w:rPr>
          <w:i/>
        </w:rPr>
        <w:t>lihai</w:t>
      </w:r>
      <w:proofErr w:type="spellEnd"/>
      <w:r>
        <w:t>.</w:t>
      </w:r>
    </w:p>
    <w:p w:rsidR="004B2223" w:rsidRDefault="004B2223">
      <w:r>
        <w:tab/>
        <w:t>denotation:</w:t>
      </w:r>
    </w:p>
    <w:p w:rsidR="004B2223" w:rsidRDefault="004B2223">
      <w:r>
        <w:tab/>
        <w:t>connotation:</w:t>
      </w:r>
    </w:p>
    <w:p w:rsidR="000B1D05" w:rsidRPr="004B2223" w:rsidRDefault="000B1D05"/>
    <w:p w:rsidR="00425706" w:rsidRDefault="00425706" w:rsidP="000B1D05">
      <w:pPr>
        <w:pStyle w:val="ListParagraph"/>
        <w:numPr>
          <w:ilvl w:val="0"/>
          <w:numId w:val="1"/>
        </w:numPr>
      </w:pPr>
      <w:r>
        <w:t>What does Ying-</w:t>
      </w:r>
      <w:proofErr w:type="spellStart"/>
      <w:r>
        <w:t>ying’s</w:t>
      </w:r>
      <w:proofErr w:type="spellEnd"/>
      <w:r>
        <w:t xml:space="preserve"> name mean?</w:t>
      </w:r>
    </w:p>
    <w:p w:rsidR="000B1D05" w:rsidRDefault="000B1D05" w:rsidP="000B1D05"/>
    <w:p w:rsidR="004B2223" w:rsidRDefault="000B1D05" w:rsidP="000B1D05">
      <w:pPr>
        <w:pStyle w:val="ListParagraph"/>
        <w:numPr>
          <w:ilvl w:val="0"/>
          <w:numId w:val="1"/>
        </w:numPr>
      </w:pPr>
      <w:r>
        <w:t>Make a prediction about what the jade jar might come to symbolize.</w:t>
      </w:r>
    </w:p>
    <w:p w:rsidR="000B1D05" w:rsidRDefault="000B1D05" w:rsidP="000B1D05">
      <w:pPr>
        <w:pStyle w:val="ListParagraph"/>
      </w:pPr>
    </w:p>
    <w:p w:rsidR="000B1D05" w:rsidRDefault="000B1D05" w:rsidP="000B1D05"/>
    <w:p w:rsidR="004B2223" w:rsidRDefault="004B2223" w:rsidP="000B1D05">
      <w:pPr>
        <w:pStyle w:val="ListParagraph"/>
        <w:numPr>
          <w:ilvl w:val="0"/>
          <w:numId w:val="1"/>
        </w:numPr>
      </w:pPr>
      <w:r>
        <w:t>What might Ying-</w:t>
      </w:r>
      <w:proofErr w:type="spellStart"/>
      <w:r>
        <w:t>ying</w:t>
      </w:r>
      <w:proofErr w:type="spellEnd"/>
      <w:r>
        <w:t xml:space="preserve"> mean when she says that Lena, her daughter, has “country feet” on page 246?</w:t>
      </w:r>
    </w:p>
    <w:p w:rsidR="000B1D05" w:rsidRDefault="000B1D05" w:rsidP="000B1D05"/>
    <w:p w:rsidR="00425706" w:rsidRDefault="00425706" w:rsidP="000B1D05">
      <w:pPr>
        <w:pStyle w:val="ListParagraph"/>
        <w:numPr>
          <w:ilvl w:val="0"/>
          <w:numId w:val="1"/>
        </w:numPr>
      </w:pPr>
      <w:r>
        <w:lastRenderedPageBreak/>
        <w:t>How is Ying-</w:t>
      </w:r>
      <w:proofErr w:type="spellStart"/>
      <w:r>
        <w:t>ying’s</w:t>
      </w:r>
      <w:proofErr w:type="spellEnd"/>
      <w:r>
        <w:t xml:space="preserve"> first marriage so awful?</w:t>
      </w:r>
    </w:p>
    <w:p w:rsidR="000B1D05" w:rsidRDefault="000B1D05" w:rsidP="000B1D05">
      <w:pPr>
        <w:pStyle w:val="ListParagraph"/>
      </w:pPr>
    </w:p>
    <w:p w:rsidR="000B1D05" w:rsidRDefault="000B1D05" w:rsidP="000B1D05"/>
    <w:p w:rsidR="00113444" w:rsidRDefault="00F66040" w:rsidP="000B1D05">
      <w:pPr>
        <w:pStyle w:val="ListParagraph"/>
        <w:numPr>
          <w:ilvl w:val="0"/>
          <w:numId w:val="1"/>
        </w:numPr>
      </w:pPr>
      <w:r w:rsidRPr="006971C9">
        <w:t>How does Ying-</w:t>
      </w:r>
      <w:proofErr w:type="spellStart"/>
      <w:r w:rsidRPr="006971C9">
        <w:t>ying’s</w:t>
      </w:r>
      <w:proofErr w:type="spellEnd"/>
      <w:r w:rsidRPr="006971C9">
        <w:t xml:space="preserve"> first marriage change her? Support your answer with </w:t>
      </w:r>
      <w:r w:rsidR="000B1D05">
        <w:t>a quotation.</w:t>
      </w:r>
    </w:p>
    <w:p w:rsidR="000B1D05" w:rsidRDefault="000B1D05" w:rsidP="000B1D05"/>
    <w:p w:rsidR="000B1D05" w:rsidRDefault="000B1D05" w:rsidP="000B1D05"/>
    <w:p w:rsidR="000B1D05" w:rsidRDefault="000B1D05" w:rsidP="000B1D05"/>
    <w:p w:rsidR="000B1D05" w:rsidRPr="006971C9" w:rsidRDefault="000B1D05" w:rsidP="000B1D05"/>
    <w:p w:rsidR="00425706" w:rsidRDefault="00425706" w:rsidP="000B1D05">
      <w:pPr>
        <w:pStyle w:val="ListParagraph"/>
        <w:numPr>
          <w:ilvl w:val="0"/>
          <w:numId w:val="1"/>
        </w:numPr>
      </w:pPr>
      <w:r>
        <w:t>Ying-</w:t>
      </w:r>
      <w:proofErr w:type="spellStart"/>
      <w:r>
        <w:t>ying</w:t>
      </w:r>
      <w:proofErr w:type="spellEnd"/>
      <w:r>
        <w:t xml:space="preserve"> meets a man at the shop where she works whose last name is </w:t>
      </w:r>
      <w:r w:rsidR="000B1D05">
        <w:t xml:space="preserve">Clifford </w:t>
      </w:r>
      <w:r>
        <w:t>St. Clair. What does “</w:t>
      </w:r>
      <w:proofErr w:type="spellStart"/>
      <w:r>
        <w:t>clair</w:t>
      </w:r>
      <w:proofErr w:type="spellEnd"/>
      <w:r>
        <w:t>” mean in French? (</w:t>
      </w:r>
      <w:proofErr w:type="gramStart"/>
      <w:r>
        <w:t>Google</w:t>
      </w:r>
      <w:proofErr w:type="gramEnd"/>
      <w:r>
        <w:t xml:space="preserve"> it if you don’t know.)</w:t>
      </w:r>
    </w:p>
    <w:p w:rsidR="000B1D05" w:rsidRDefault="000B1D05" w:rsidP="000B1D05"/>
    <w:p w:rsidR="000B1D05" w:rsidRDefault="000B1D05" w:rsidP="000B1D05"/>
    <w:p w:rsidR="00425706" w:rsidRDefault="00425706" w:rsidP="000B1D05">
      <w:pPr>
        <w:pStyle w:val="ListParagraph"/>
        <w:numPr>
          <w:ilvl w:val="0"/>
          <w:numId w:val="1"/>
        </w:numPr>
      </w:pPr>
      <w:r>
        <w:t>How does Ying-</w:t>
      </w:r>
      <w:proofErr w:type="spellStart"/>
      <w:r>
        <w:t>ying’s</w:t>
      </w:r>
      <w:proofErr w:type="spellEnd"/>
      <w:r>
        <w:t xml:space="preserve"> account of how she became engaged to </w:t>
      </w:r>
      <w:r w:rsidR="000B1D05">
        <w:t xml:space="preserve">Clifford </w:t>
      </w:r>
      <w:r>
        <w:t>St. Clair differ from St. Clair’s version of events in the chapter “The Voice from the Wall?”</w:t>
      </w:r>
      <w:r w:rsidR="000B1D05">
        <w:t xml:space="preserve"> Find a quotation to support your answer.</w:t>
      </w:r>
    </w:p>
    <w:p w:rsidR="000B1D05" w:rsidRDefault="000B1D05" w:rsidP="000B1D05"/>
    <w:p w:rsidR="000B1D05" w:rsidRDefault="000B1D05" w:rsidP="000B1D05"/>
    <w:p w:rsidR="000B1D05" w:rsidRDefault="000B1D05" w:rsidP="000B1D05"/>
    <w:p w:rsidR="000B1D05" w:rsidRDefault="000B1D05" w:rsidP="000B1D05"/>
    <w:p w:rsidR="000B1D05" w:rsidRDefault="000B1D05" w:rsidP="000B1D05"/>
    <w:p w:rsidR="000B1D05" w:rsidRDefault="000B1D05" w:rsidP="000B1D05"/>
    <w:p w:rsidR="000B1D05" w:rsidRDefault="000B1D05" w:rsidP="000B1D05"/>
    <w:p w:rsidR="000B1D05" w:rsidRDefault="000B1D05" w:rsidP="000B1D05">
      <w:pPr>
        <w:pStyle w:val="ListParagraph"/>
        <w:numPr>
          <w:ilvl w:val="0"/>
          <w:numId w:val="1"/>
        </w:numPr>
      </w:pPr>
      <w:r>
        <w:t>What name does Ying-</w:t>
      </w:r>
      <w:proofErr w:type="spellStart"/>
      <w:r>
        <w:t>ying</w:t>
      </w:r>
      <w:proofErr w:type="spellEnd"/>
      <w:r>
        <w:t xml:space="preserve"> call her second husband, Clifford? What does this reveal about her?</w:t>
      </w:r>
    </w:p>
    <w:p w:rsidR="000B1D05" w:rsidRDefault="000B1D05" w:rsidP="000B1D05"/>
    <w:p w:rsidR="000B1D05" w:rsidRDefault="000B1D05" w:rsidP="000B1D05"/>
    <w:p w:rsidR="000B1D05" w:rsidRDefault="000B1D05" w:rsidP="000B1D05">
      <w:pPr>
        <w:pStyle w:val="ListParagraph"/>
        <w:numPr>
          <w:ilvl w:val="0"/>
          <w:numId w:val="1"/>
        </w:numPr>
      </w:pPr>
      <w:r>
        <w:t>How does Ying-</w:t>
      </w:r>
      <w:proofErr w:type="spellStart"/>
      <w:r>
        <w:t>ying</w:t>
      </w:r>
      <w:proofErr w:type="spellEnd"/>
      <w:r>
        <w:t xml:space="preserve"> feel about Clifford once she marries him?</w:t>
      </w:r>
    </w:p>
    <w:p w:rsidR="000B1D05" w:rsidRDefault="000B1D05" w:rsidP="000B1D05"/>
    <w:p w:rsidR="000B1D05" w:rsidRDefault="000B1D05" w:rsidP="000B1D05"/>
    <w:p w:rsidR="000B1D05" w:rsidRDefault="000B1D05" w:rsidP="000B1D05">
      <w:bookmarkStart w:id="0" w:name="_GoBack"/>
      <w:bookmarkEnd w:id="0"/>
    </w:p>
    <w:p w:rsidR="00F66040" w:rsidRPr="006971C9" w:rsidRDefault="00F66040" w:rsidP="000B1D05">
      <w:pPr>
        <w:pStyle w:val="ListParagraph"/>
        <w:numPr>
          <w:ilvl w:val="0"/>
          <w:numId w:val="1"/>
        </w:numPr>
      </w:pPr>
      <w:r w:rsidRPr="006971C9">
        <w:t>What does Ying-</w:t>
      </w:r>
      <w:proofErr w:type="spellStart"/>
      <w:r w:rsidRPr="006971C9">
        <w:t>ying</w:t>
      </w:r>
      <w:proofErr w:type="spellEnd"/>
      <w:r w:rsidRPr="006971C9">
        <w:t xml:space="preserve"> </w:t>
      </w:r>
      <w:r w:rsidR="000B1D05">
        <w:t>want her daughter to understand</w:t>
      </w:r>
      <w:r w:rsidRPr="006971C9">
        <w:t>? Support your answer with one quotation.</w:t>
      </w:r>
    </w:p>
    <w:sectPr w:rsidR="00F66040" w:rsidRPr="006971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564B7"/>
    <w:multiLevelType w:val="hybridMultilevel"/>
    <w:tmpl w:val="002623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416689"/>
    <w:multiLevelType w:val="hybridMultilevel"/>
    <w:tmpl w:val="E6666F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384277"/>
    <w:multiLevelType w:val="hybridMultilevel"/>
    <w:tmpl w:val="02D61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040"/>
    <w:rsid w:val="000B1D05"/>
    <w:rsid w:val="00113444"/>
    <w:rsid w:val="00425706"/>
    <w:rsid w:val="004B2223"/>
    <w:rsid w:val="006971C9"/>
    <w:rsid w:val="00D27C97"/>
    <w:rsid w:val="00F6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6D8AA"/>
  <w15:chartTrackingRefBased/>
  <w15:docId w15:val="{7E8553E1-11E7-4733-B24F-F13811A5E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60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5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1D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1431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2017-10-16T19:29:00Z</dcterms:created>
  <dcterms:modified xsi:type="dcterms:W3CDTF">2017-11-13T23:59:00Z</dcterms:modified>
</cp:coreProperties>
</file>