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285" w:rsidRPr="00622285" w:rsidRDefault="006F40C7" w:rsidP="006F40C7">
      <w:pPr>
        <w:jc w:val="both"/>
        <w:rPr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913D206" wp14:editId="586CD352">
            <wp:simplePos x="0" y="0"/>
            <wp:positionH relativeFrom="column">
              <wp:posOffset>6229350</wp:posOffset>
            </wp:positionH>
            <wp:positionV relativeFrom="paragraph">
              <wp:posOffset>-333375</wp:posOffset>
            </wp:positionV>
            <wp:extent cx="904875" cy="725170"/>
            <wp:effectExtent l="0" t="0" r="9525" b="0"/>
            <wp:wrapNone/>
            <wp:docPr id="1" name="Picture 1" descr="http://sweetclipart.com/multisite/sweetclipart/files/mardi_gras_mask_line_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weetclipart.com/multisite/sweetclipart/files/mardi_gras_mask_line_art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2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sz w:val="36"/>
          <w:szCs w:val="36"/>
        </w:rPr>
        <w:t xml:space="preserve">   </w:t>
      </w:r>
      <w:bookmarkStart w:id="0" w:name="_GoBack"/>
      <w:bookmarkEnd w:id="0"/>
      <w:r w:rsidR="00622285" w:rsidRPr="0028021C">
        <w:rPr>
          <w:b/>
          <w:i/>
          <w:sz w:val="36"/>
          <w:szCs w:val="36"/>
        </w:rPr>
        <w:t>The Count o</w:t>
      </w:r>
      <w:r w:rsidR="0084370E" w:rsidRPr="0028021C">
        <w:rPr>
          <w:b/>
          <w:i/>
          <w:sz w:val="36"/>
          <w:szCs w:val="36"/>
        </w:rPr>
        <w:t>f Monte Cristo</w:t>
      </w:r>
      <w:r w:rsidR="00392FAD">
        <w:rPr>
          <w:b/>
          <w:sz w:val="36"/>
          <w:szCs w:val="36"/>
        </w:rPr>
        <w:t xml:space="preserve"> – Reading Guide 4 (Pages </w:t>
      </w:r>
      <w:r w:rsidR="004F22A5">
        <w:rPr>
          <w:b/>
          <w:sz w:val="36"/>
          <w:szCs w:val="36"/>
        </w:rPr>
        <w:t>143</w:t>
      </w:r>
      <w:r w:rsidR="00392FAD">
        <w:rPr>
          <w:b/>
          <w:sz w:val="36"/>
          <w:szCs w:val="36"/>
        </w:rPr>
        <w:t>-198</w:t>
      </w:r>
      <w:r w:rsidR="00622285" w:rsidRPr="00622285">
        <w:rPr>
          <w:b/>
          <w:sz w:val="36"/>
          <w:szCs w:val="36"/>
        </w:rPr>
        <w:t>)</w:t>
      </w:r>
      <w:r w:rsidR="00D46F1B" w:rsidRPr="00D46F1B">
        <w:t xml:space="preserve"> </w:t>
      </w:r>
    </w:p>
    <w:p w:rsidR="0002420F" w:rsidRPr="0002420F" w:rsidRDefault="0002420F" w:rsidP="0002420F">
      <w:pPr>
        <w:rPr>
          <w:sz w:val="21"/>
          <w:szCs w:val="21"/>
        </w:rPr>
      </w:pPr>
      <w:r>
        <w:rPr>
          <w:sz w:val="21"/>
          <w:szCs w:val="21"/>
        </w:rPr>
        <w:t xml:space="preserve">*Note – this section of the novel can get a little confusing! At this point, many of the characters go by multiple names/identities, and </w:t>
      </w:r>
      <w:r w:rsidR="00C35907">
        <w:rPr>
          <w:sz w:val="21"/>
          <w:szCs w:val="21"/>
        </w:rPr>
        <w:t>there is a lot of backstory. Use the questions on the reading guide to help you keep track of the plot and characters.</w:t>
      </w:r>
    </w:p>
    <w:p w:rsidR="00392FAD" w:rsidRDefault="00392FAD" w:rsidP="00392FAD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List some specific details of the setting of the Carnival from page 144. What kind of mood do these details create? (MOOD)</w:t>
      </w:r>
    </w:p>
    <w:p w:rsidR="00530290" w:rsidRDefault="00530290" w:rsidP="00530290">
      <w:pPr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392FAD" w:rsidRDefault="00FE7C2A" w:rsidP="00392FAD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Explain in detail how Albert gets himself into trouble during Carnival.</w:t>
      </w:r>
      <w:r w:rsidR="00D340E4">
        <w:rPr>
          <w:sz w:val="21"/>
          <w:szCs w:val="21"/>
        </w:rPr>
        <w:t xml:space="preserve"> (PLOT and CHARACTERIZATION)</w:t>
      </w:r>
    </w:p>
    <w:p w:rsidR="00530290" w:rsidRDefault="00530290" w:rsidP="00530290">
      <w:pPr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BB6592" w:rsidRDefault="00FE7C2A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Who delivers the ransom note to Franz? Why is his identity significant?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43715A" w:rsidRDefault="0043715A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</w:p>
    <w:p w:rsidR="00FE7C2A" w:rsidRDefault="00FE7C2A" w:rsidP="0043715A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How does the Count of Monte Cristo save Albert?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43715A" w:rsidRDefault="0043715A" w:rsidP="0043715A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What favor does the Count of Monte Cristo ask of Albert in return? (PLOT)</w:t>
      </w:r>
    </w:p>
    <w:p w:rsidR="00530290" w:rsidRPr="00530290" w:rsidRDefault="00530290" w:rsidP="00530290">
      <w:pPr>
        <w:pStyle w:val="ListParagraph"/>
        <w:rPr>
          <w:sz w:val="21"/>
          <w:szCs w:val="21"/>
        </w:rPr>
      </w:pPr>
    </w:p>
    <w:p w:rsidR="00530290" w:rsidRDefault="00530290" w:rsidP="00530290">
      <w:pPr>
        <w:pStyle w:val="ListParagraph"/>
        <w:rPr>
          <w:sz w:val="21"/>
          <w:szCs w:val="21"/>
        </w:rPr>
      </w:pPr>
    </w:p>
    <w:p w:rsidR="0043715A" w:rsidRDefault="0043715A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Who is </w:t>
      </w:r>
      <w:proofErr w:type="spellStart"/>
      <w:r>
        <w:rPr>
          <w:sz w:val="21"/>
          <w:szCs w:val="21"/>
        </w:rPr>
        <w:t>Maximilien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Morrel</w:t>
      </w:r>
      <w:proofErr w:type="spellEnd"/>
      <w:r>
        <w:rPr>
          <w:sz w:val="21"/>
          <w:szCs w:val="21"/>
        </w:rPr>
        <w:t>, and how is he introduced to Albert? (CHARACTERIZATION and PLOT)</w:t>
      </w:r>
    </w:p>
    <w:p w:rsidR="00530290" w:rsidRDefault="00530290" w:rsidP="00530290">
      <w:pPr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43715A" w:rsidRDefault="00AC47BD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How does the Count of Monte Cristo sleep whenever he wants to? (FORESHADOWING)</w:t>
      </w:r>
    </w:p>
    <w:p w:rsidR="00530290" w:rsidRDefault="00530290" w:rsidP="00530290">
      <w:pPr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AC47BD" w:rsidRDefault="00041A5A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To whom is Albert planning on becoming engaged? Who is she, really? (PLOT)</w:t>
      </w:r>
    </w:p>
    <w:p w:rsidR="00530290" w:rsidRPr="00530290" w:rsidRDefault="00530290" w:rsidP="00530290">
      <w:pPr>
        <w:pStyle w:val="ListParagraph"/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041A5A" w:rsidRDefault="00133E8B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On page 172, the Count of Monte Cristo mentions that he had his servant Ali (a “Nubian”) arrange for a house in Paris for him. What does the following conversation between the CMC and Albert reveal about their attitudes towards race? “‘[…] But how could you have sent a Nubian to buy you a house in Paris […]? He’s sure to have done everything wrong, poor fellow.’ / ‘On the contrary […] He arrived here a week ago and he no doubt went over the entire city with the instinct of a good hunting dog.’” (172) (PERSPECTIVE and THEME)</w:t>
      </w:r>
    </w:p>
    <w:p w:rsidR="00530290" w:rsidRDefault="00530290" w:rsidP="00530290">
      <w:pPr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B80635" w:rsidRDefault="00B80635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How might Ali’s muteness (the inability to speak) be symbolic of his position in society? (SYMBOLISM)</w:t>
      </w:r>
    </w:p>
    <w:p w:rsidR="00B80635" w:rsidRDefault="00B80635" w:rsidP="00B80635">
      <w:pPr>
        <w:rPr>
          <w:sz w:val="21"/>
          <w:szCs w:val="21"/>
        </w:rPr>
      </w:pPr>
    </w:p>
    <w:p w:rsidR="00B80635" w:rsidRPr="00B80635" w:rsidRDefault="00B80635" w:rsidP="00B80635">
      <w:pPr>
        <w:rPr>
          <w:sz w:val="21"/>
          <w:szCs w:val="21"/>
        </w:rPr>
      </w:pPr>
    </w:p>
    <w:p w:rsidR="00133E8B" w:rsidRDefault="00133E8B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lastRenderedPageBreak/>
        <w:t>What is the Count of Monte Cristo’s attitude towards the slave he owns (page 173)? Given what we know of the author’s background, is this surprising? (PERSPECTIVE and THEME)</w:t>
      </w:r>
    </w:p>
    <w:p w:rsidR="00530290" w:rsidRDefault="00530290" w:rsidP="00530290">
      <w:pPr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825775" w:rsidRDefault="00825775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</w:p>
    <w:p w:rsidR="00133E8B" w:rsidRDefault="00825775" w:rsidP="00825775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How does the Count of </w:t>
      </w:r>
      <w:proofErr w:type="spellStart"/>
      <w:r>
        <w:rPr>
          <w:sz w:val="21"/>
          <w:szCs w:val="21"/>
        </w:rPr>
        <w:t>Morcerf</w:t>
      </w:r>
      <w:proofErr w:type="spellEnd"/>
      <w:r>
        <w:rPr>
          <w:sz w:val="21"/>
          <w:szCs w:val="21"/>
        </w:rPr>
        <w:t xml:space="preserve"> (</w:t>
      </w:r>
      <w:proofErr w:type="spellStart"/>
      <w:r>
        <w:rPr>
          <w:sz w:val="21"/>
          <w:szCs w:val="21"/>
        </w:rPr>
        <w:t>Fernand</w:t>
      </w:r>
      <w:proofErr w:type="spellEnd"/>
      <w:r>
        <w:rPr>
          <w:sz w:val="21"/>
          <w:szCs w:val="21"/>
        </w:rPr>
        <w:t>) react when he meets the Count of Monte Cristo (</w:t>
      </w:r>
      <w:proofErr w:type="spellStart"/>
      <w:r>
        <w:rPr>
          <w:sz w:val="21"/>
          <w:szCs w:val="21"/>
        </w:rPr>
        <w:t>Dantes</w:t>
      </w:r>
      <w:proofErr w:type="spellEnd"/>
      <w:r>
        <w:rPr>
          <w:sz w:val="21"/>
          <w:szCs w:val="21"/>
        </w:rPr>
        <w:t>) again?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825775" w:rsidRDefault="00825775" w:rsidP="00825775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How does the Countess of </w:t>
      </w:r>
      <w:proofErr w:type="spellStart"/>
      <w:r>
        <w:rPr>
          <w:sz w:val="21"/>
          <w:szCs w:val="21"/>
        </w:rPr>
        <w:t>Morcerf</w:t>
      </w:r>
      <w:proofErr w:type="spellEnd"/>
      <w:r>
        <w:rPr>
          <w:sz w:val="21"/>
          <w:szCs w:val="21"/>
        </w:rPr>
        <w:t xml:space="preserve"> (Mercedes) react when she meets the Count of Monte Cristo (</w:t>
      </w:r>
      <w:proofErr w:type="spellStart"/>
      <w:r>
        <w:rPr>
          <w:sz w:val="21"/>
          <w:szCs w:val="21"/>
        </w:rPr>
        <w:t>Dantes</w:t>
      </w:r>
      <w:proofErr w:type="spellEnd"/>
      <w:r>
        <w:rPr>
          <w:sz w:val="21"/>
          <w:szCs w:val="21"/>
        </w:rPr>
        <w:t>) again? (PLOT)</w:t>
      </w:r>
    </w:p>
    <w:p w:rsidR="00530290" w:rsidRPr="00530290" w:rsidRDefault="00530290" w:rsidP="00530290">
      <w:pPr>
        <w:pStyle w:val="ListParagraph"/>
        <w:rPr>
          <w:sz w:val="21"/>
          <w:szCs w:val="21"/>
        </w:rPr>
      </w:pPr>
    </w:p>
    <w:p w:rsidR="00530290" w:rsidRDefault="00530290" w:rsidP="00530290">
      <w:pPr>
        <w:pStyle w:val="ListParagraph"/>
        <w:rPr>
          <w:sz w:val="21"/>
          <w:szCs w:val="21"/>
        </w:rPr>
      </w:pPr>
    </w:p>
    <w:p w:rsidR="00825775" w:rsidRDefault="00B12363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Why is </w:t>
      </w:r>
      <w:proofErr w:type="spellStart"/>
      <w:r>
        <w:rPr>
          <w:sz w:val="21"/>
          <w:szCs w:val="21"/>
        </w:rPr>
        <w:t>Bertuccio</w:t>
      </w:r>
      <w:proofErr w:type="spellEnd"/>
      <w:r>
        <w:rPr>
          <w:sz w:val="21"/>
          <w:szCs w:val="21"/>
        </w:rPr>
        <w:t>, Monte Cristo’s assistant, so afraid of the new house at Auteuil?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B12363" w:rsidRDefault="00B12363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After </w:t>
      </w:r>
      <w:proofErr w:type="spellStart"/>
      <w:r>
        <w:rPr>
          <w:sz w:val="21"/>
          <w:szCs w:val="21"/>
        </w:rPr>
        <w:t>Villefort</w:t>
      </w:r>
      <w:proofErr w:type="spellEnd"/>
      <w:r>
        <w:rPr>
          <w:sz w:val="21"/>
          <w:szCs w:val="21"/>
        </w:rPr>
        <w:t xml:space="preserve"> refuses to prosecute the men who killed </w:t>
      </w:r>
      <w:proofErr w:type="spellStart"/>
      <w:r>
        <w:rPr>
          <w:sz w:val="21"/>
          <w:szCs w:val="21"/>
        </w:rPr>
        <w:t>Bertuccio’s</w:t>
      </w:r>
      <w:proofErr w:type="spellEnd"/>
      <w:r>
        <w:rPr>
          <w:sz w:val="21"/>
          <w:szCs w:val="21"/>
        </w:rPr>
        <w:t xml:space="preserve"> brother, </w:t>
      </w:r>
      <w:proofErr w:type="spellStart"/>
      <w:r>
        <w:rPr>
          <w:sz w:val="21"/>
          <w:szCs w:val="21"/>
        </w:rPr>
        <w:t>Bertuccio</w:t>
      </w:r>
      <w:proofErr w:type="spellEnd"/>
      <w:r>
        <w:rPr>
          <w:sz w:val="21"/>
          <w:szCs w:val="21"/>
        </w:rPr>
        <w:t xml:space="preserve"> swears revenge upon </w:t>
      </w:r>
      <w:proofErr w:type="spellStart"/>
      <w:r>
        <w:rPr>
          <w:sz w:val="21"/>
          <w:szCs w:val="21"/>
        </w:rPr>
        <w:t>Villefort</w:t>
      </w:r>
      <w:proofErr w:type="spellEnd"/>
      <w:r>
        <w:rPr>
          <w:sz w:val="21"/>
          <w:szCs w:val="21"/>
        </w:rPr>
        <w:t xml:space="preserve">. He says (page 186), “‘The important thing was not simply to kill him – I’d had dozens of chances to do that – but to kill him without being discovered or arrested; my life no longer belonged to me, for I had my sister-in-law to protect and provide for.’” Explain </w:t>
      </w:r>
      <w:proofErr w:type="spellStart"/>
      <w:r>
        <w:rPr>
          <w:sz w:val="21"/>
          <w:szCs w:val="21"/>
        </w:rPr>
        <w:t>Bertuccio’s</w:t>
      </w:r>
      <w:proofErr w:type="spellEnd"/>
      <w:r>
        <w:rPr>
          <w:sz w:val="21"/>
          <w:szCs w:val="21"/>
        </w:rPr>
        <w:t xml:space="preserve"> theory of revenge. (THEME)</w:t>
      </w:r>
    </w:p>
    <w:p w:rsidR="00530290" w:rsidRPr="00530290" w:rsidRDefault="00530290" w:rsidP="00530290">
      <w:pPr>
        <w:pStyle w:val="ListParagraph"/>
        <w:rPr>
          <w:sz w:val="21"/>
          <w:szCs w:val="21"/>
        </w:rPr>
      </w:pPr>
    </w:p>
    <w:p w:rsidR="00530290" w:rsidRDefault="00530290" w:rsidP="00530290">
      <w:pPr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B12363" w:rsidRDefault="00DE5391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What juicy secret does </w:t>
      </w:r>
      <w:proofErr w:type="spellStart"/>
      <w:r>
        <w:rPr>
          <w:sz w:val="21"/>
          <w:szCs w:val="21"/>
        </w:rPr>
        <w:t>Bertuccio</w:t>
      </w:r>
      <w:proofErr w:type="spellEnd"/>
      <w:r>
        <w:rPr>
          <w:sz w:val="21"/>
          <w:szCs w:val="21"/>
        </w:rPr>
        <w:t xml:space="preserve"> learn about </w:t>
      </w:r>
      <w:proofErr w:type="spellStart"/>
      <w:r>
        <w:rPr>
          <w:sz w:val="21"/>
          <w:szCs w:val="21"/>
        </w:rPr>
        <w:t>Villefort</w:t>
      </w:r>
      <w:proofErr w:type="spellEnd"/>
      <w:r>
        <w:rPr>
          <w:sz w:val="21"/>
          <w:szCs w:val="21"/>
        </w:rPr>
        <w:t>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DE5391" w:rsidRDefault="00DE5391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What happened to the baby? (</w:t>
      </w:r>
      <w:r w:rsidR="00C06433">
        <w:rPr>
          <w:sz w:val="21"/>
          <w:szCs w:val="21"/>
        </w:rPr>
        <w:t xml:space="preserve">What was he named? </w:t>
      </w:r>
      <w:r>
        <w:rPr>
          <w:sz w:val="21"/>
          <w:szCs w:val="21"/>
        </w:rPr>
        <w:t>Who raised him? What became of him when he grew up?) (PLOT)</w:t>
      </w:r>
    </w:p>
    <w:p w:rsidR="00530290" w:rsidRPr="00530290" w:rsidRDefault="00530290" w:rsidP="00530290">
      <w:pPr>
        <w:pStyle w:val="ListParagraph"/>
        <w:rPr>
          <w:sz w:val="21"/>
          <w:szCs w:val="21"/>
        </w:rPr>
      </w:pPr>
    </w:p>
    <w:p w:rsidR="00530290" w:rsidRPr="00530290" w:rsidRDefault="00530290" w:rsidP="00530290">
      <w:pPr>
        <w:rPr>
          <w:sz w:val="21"/>
          <w:szCs w:val="21"/>
        </w:rPr>
      </w:pPr>
    </w:p>
    <w:p w:rsidR="00DE5391" w:rsidRDefault="00C06433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What does </w:t>
      </w:r>
      <w:proofErr w:type="spellStart"/>
      <w:r>
        <w:rPr>
          <w:sz w:val="21"/>
          <w:szCs w:val="21"/>
        </w:rPr>
        <w:t>Bertuccio</w:t>
      </w:r>
      <w:proofErr w:type="spellEnd"/>
      <w:r>
        <w:rPr>
          <w:sz w:val="21"/>
          <w:szCs w:val="21"/>
        </w:rPr>
        <w:t xml:space="preserve"> tell Monte Cristo about what </w:t>
      </w:r>
      <w:proofErr w:type="spellStart"/>
      <w:r>
        <w:rPr>
          <w:sz w:val="21"/>
          <w:szCs w:val="21"/>
        </w:rPr>
        <w:t>Caderousse</w:t>
      </w:r>
      <w:proofErr w:type="spellEnd"/>
      <w:r>
        <w:rPr>
          <w:sz w:val="21"/>
          <w:szCs w:val="21"/>
        </w:rPr>
        <w:t xml:space="preserve"> did with the diamond?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530290" w:rsidRPr="00B80635" w:rsidRDefault="0002420F" w:rsidP="00B80635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How was </w:t>
      </w:r>
      <w:proofErr w:type="spellStart"/>
      <w:r>
        <w:rPr>
          <w:sz w:val="21"/>
          <w:szCs w:val="21"/>
        </w:rPr>
        <w:t>Bertuccio</w:t>
      </w:r>
      <w:proofErr w:type="spellEnd"/>
      <w:r>
        <w:rPr>
          <w:sz w:val="21"/>
          <w:szCs w:val="21"/>
        </w:rPr>
        <w:t xml:space="preserve"> both arrested and freed?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02420F" w:rsidRDefault="0002420F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What happened to </w:t>
      </w:r>
      <w:proofErr w:type="spellStart"/>
      <w:r>
        <w:rPr>
          <w:sz w:val="21"/>
          <w:szCs w:val="21"/>
        </w:rPr>
        <w:t>Bertuccio’s</w:t>
      </w:r>
      <w:proofErr w:type="spellEnd"/>
      <w:r>
        <w:rPr>
          <w:sz w:val="21"/>
          <w:szCs w:val="21"/>
        </w:rPr>
        <w:t xml:space="preserve"> adopted son </w:t>
      </w:r>
      <w:proofErr w:type="spellStart"/>
      <w:r>
        <w:rPr>
          <w:sz w:val="21"/>
          <w:szCs w:val="21"/>
        </w:rPr>
        <w:t>Bennedetto</w:t>
      </w:r>
      <w:proofErr w:type="spellEnd"/>
      <w:r>
        <w:rPr>
          <w:sz w:val="21"/>
          <w:szCs w:val="21"/>
        </w:rPr>
        <w:t xml:space="preserve"> (the illegitimate son of </w:t>
      </w:r>
      <w:proofErr w:type="spellStart"/>
      <w:r>
        <w:rPr>
          <w:sz w:val="21"/>
          <w:szCs w:val="21"/>
        </w:rPr>
        <w:t>Villefort</w:t>
      </w:r>
      <w:proofErr w:type="spellEnd"/>
      <w:r>
        <w:rPr>
          <w:sz w:val="21"/>
          <w:szCs w:val="21"/>
        </w:rPr>
        <w:t xml:space="preserve">) and his sister-in-law </w:t>
      </w:r>
      <w:proofErr w:type="spellStart"/>
      <w:r>
        <w:rPr>
          <w:sz w:val="21"/>
          <w:szCs w:val="21"/>
        </w:rPr>
        <w:t>Assunta</w:t>
      </w:r>
      <w:proofErr w:type="spellEnd"/>
      <w:r>
        <w:rPr>
          <w:sz w:val="21"/>
          <w:szCs w:val="21"/>
        </w:rPr>
        <w:t>? (PLOT)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C35907" w:rsidRDefault="00C35907" w:rsidP="00943898">
      <w:pPr>
        <w:pStyle w:val="ListParagraph"/>
        <w:numPr>
          <w:ilvl w:val="0"/>
          <w:numId w:val="1"/>
        </w:numPr>
        <w:rPr>
          <w:sz w:val="21"/>
          <w:szCs w:val="21"/>
        </w:rPr>
      </w:pPr>
    </w:p>
    <w:p w:rsidR="00530290" w:rsidRPr="00B80635" w:rsidRDefault="00C35907" w:rsidP="00530290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>What does the Count of Monte Cristo mean (when he quotes the Abbe Busoni, so he’s really quoting himself) in saying, “</w:t>
      </w:r>
      <w:proofErr w:type="gramStart"/>
      <w:r>
        <w:rPr>
          <w:sz w:val="21"/>
          <w:szCs w:val="21"/>
        </w:rPr>
        <w:t>‘For</w:t>
      </w:r>
      <w:proofErr w:type="gramEnd"/>
      <w:r>
        <w:rPr>
          <w:sz w:val="21"/>
          <w:szCs w:val="21"/>
        </w:rPr>
        <w:t xml:space="preserve"> every evil there are two remedies: time and silence.”? (THEME)</w:t>
      </w:r>
    </w:p>
    <w:p w:rsidR="00530290" w:rsidRPr="00530290" w:rsidRDefault="00530290" w:rsidP="00530290">
      <w:pPr>
        <w:rPr>
          <w:sz w:val="21"/>
          <w:szCs w:val="21"/>
        </w:rPr>
      </w:pPr>
    </w:p>
    <w:p w:rsidR="00C35907" w:rsidRPr="00C35907" w:rsidRDefault="00C35907" w:rsidP="00C35907">
      <w:pPr>
        <w:pStyle w:val="ListParagraph"/>
        <w:numPr>
          <w:ilvl w:val="1"/>
          <w:numId w:val="1"/>
        </w:numPr>
        <w:rPr>
          <w:sz w:val="21"/>
          <w:szCs w:val="21"/>
        </w:rPr>
      </w:pPr>
      <w:r>
        <w:rPr>
          <w:sz w:val="21"/>
          <w:szCs w:val="21"/>
        </w:rPr>
        <w:t xml:space="preserve">Do you think that </w:t>
      </w:r>
      <w:proofErr w:type="spellStart"/>
      <w:r>
        <w:rPr>
          <w:sz w:val="21"/>
          <w:szCs w:val="21"/>
        </w:rPr>
        <w:t>Bertuccio</w:t>
      </w:r>
      <w:proofErr w:type="spellEnd"/>
      <w:r>
        <w:rPr>
          <w:sz w:val="21"/>
          <w:szCs w:val="21"/>
        </w:rPr>
        <w:t xml:space="preserve"> finds these words to be a comfort after all of the tragedy he has suffered? (CHARACTERIZATION)</w:t>
      </w:r>
    </w:p>
    <w:sectPr w:rsidR="00C35907" w:rsidRPr="00C35907" w:rsidSect="00F34947">
      <w:headerReference w:type="default" r:id="rId8"/>
      <w:footerReference w:type="default" r:id="rId9"/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56A3" w:rsidRDefault="00C756A3" w:rsidP="00622285">
      <w:pPr>
        <w:spacing w:after="0" w:line="240" w:lineRule="auto"/>
      </w:pPr>
      <w:r>
        <w:separator/>
      </w:r>
    </w:p>
  </w:endnote>
  <w:endnote w:type="continuationSeparator" w:id="0">
    <w:p w:rsidR="00C756A3" w:rsidRDefault="00C756A3" w:rsidP="00622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F1B" w:rsidRDefault="00D46F1B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7F41A8" wp14:editId="13067AD0">
          <wp:simplePos x="0" y="0"/>
          <wp:positionH relativeFrom="column">
            <wp:posOffset>2619375</wp:posOffset>
          </wp:positionH>
          <wp:positionV relativeFrom="paragraph">
            <wp:posOffset>166370</wp:posOffset>
          </wp:positionV>
          <wp:extent cx="1485900" cy="441126"/>
          <wp:effectExtent l="0" t="0" r="0" b="0"/>
          <wp:wrapNone/>
          <wp:docPr id="2" name="Picture 2" descr="http://www.clipartbest.com/cliparts/4Tb/4Er/4Tb4Ern7c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clipartbest.com/cliparts/4Tb/4Er/4Tb4Ern7c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4411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56A3" w:rsidRDefault="00C756A3" w:rsidP="00622285">
      <w:pPr>
        <w:spacing w:after="0" w:line="240" w:lineRule="auto"/>
      </w:pPr>
      <w:r>
        <w:separator/>
      </w:r>
    </w:p>
  </w:footnote>
  <w:footnote w:type="continuationSeparator" w:id="0">
    <w:p w:rsidR="00C756A3" w:rsidRDefault="00C756A3" w:rsidP="00622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2285" w:rsidRDefault="00622285">
    <w:pPr>
      <w:pStyle w:val="Header"/>
    </w:pPr>
    <w:r>
      <w:t>Name:</w:t>
    </w:r>
    <w:r>
      <w:tab/>
      <w:t>Date:</w:t>
    </w:r>
    <w:r>
      <w:tab/>
      <w:t>Period:</w:t>
    </w:r>
  </w:p>
  <w:p w:rsidR="00622285" w:rsidRDefault="0062228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3C16FF"/>
    <w:multiLevelType w:val="hybridMultilevel"/>
    <w:tmpl w:val="7C622B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6EE"/>
    <w:rsid w:val="0002420F"/>
    <w:rsid w:val="00041A5A"/>
    <w:rsid w:val="00044E67"/>
    <w:rsid w:val="000716FD"/>
    <w:rsid w:val="000A7016"/>
    <w:rsid w:val="00133E8B"/>
    <w:rsid w:val="00247B2F"/>
    <w:rsid w:val="0028021C"/>
    <w:rsid w:val="002B11D3"/>
    <w:rsid w:val="00343F6B"/>
    <w:rsid w:val="003661E5"/>
    <w:rsid w:val="00392FAD"/>
    <w:rsid w:val="003C77B7"/>
    <w:rsid w:val="003D1B37"/>
    <w:rsid w:val="003D1EA2"/>
    <w:rsid w:val="0043715A"/>
    <w:rsid w:val="004F22A5"/>
    <w:rsid w:val="00530290"/>
    <w:rsid w:val="00565177"/>
    <w:rsid w:val="005B0896"/>
    <w:rsid w:val="005D1312"/>
    <w:rsid w:val="00622285"/>
    <w:rsid w:val="00674B51"/>
    <w:rsid w:val="006E52AB"/>
    <w:rsid w:val="006F168E"/>
    <w:rsid w:val="006F40C7"/>
    <w:rsid w:val="007821E3"/>
    <w:rsid w:val="00797D7B"/>
    <w:rsid w:val="007F0C89"/>
    <w:rsid w:val="00825775"/>
    <w:rsid w:val="0084370E"/>
    <w:rsid w:val="00863B0E"/>
    <w:rsid w:val="00916418"/>
    <w:rsid w:val="00935AA7"/>
    <w:rsid w:val="00943898"/>
    <w:rsid w:val="00943E0C"/>
    <w:rsid w:val="00964DE3"/>
    <w:rsid w:val="00971717"/>
    <w:rsid w:val="009A763D"/>
    <w:rsid w:val="009C558E"/>
    <w:rsid w:val="009D606F"/>
    <w:rsid w:val="00A876BE"/>
    <w:rsid w:val="00AC47BD"/>
    <w:rsid w:val="00AC7890"/>
    <w:rsid w:val="00AF28AF"/>
    <w:rsid w:val="00B12363"/>
    <w:rsid w:val="00B31E58"/>
    <w:rsid w:val="00B80635"/>
    <w:rsid w:val="00BB6592"/>
    <w:rsid w:val="00C06433"/>
    <w:rsid w:val="00C35907"/>
    <w:rsid w:val="00C571EB"/>
    <w:rsid w:val="00C660DF"/>
    <w:rsid w:val="00C756A3"/>
    <w:rsid w:val="00C87610"/>
    <w:rsid w:val="00CB1F08"/>
    <w:rsid w:val="00D340E4"/>
    <w:rsid w:val="00D40FF4"/>
    <w:rsid w:val="00D46F1B"/>
    <w:rsid w:val="00DB1091"/>
    <w:rsid w:val="00DE5391"/>
    <w:rsid w:val="00E577B5"/>
    <w:rsid w:val="00F34947"/>
    <w:rsid w:val="00F406EE"/>
    <w:rsid w:val="00F46BE8"/>
    <w:rsid w:val="00F76A18"/>
    <w:rsid w:val="00F9591A"/>
    <w:rsid w:val="00FE7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E885CB-FE10-4806-8DA0-4853FAE2F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06E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22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2285"/>
  </w:style>
  <w:style w:type="paragraph" w:styleId="Footer">
    <w:name w:val="footer"/>
    <w:basedOn w:val="Normal"/>
    <w:link w:val="FooterChar"/>
    <w:uiPriority w:val="99"/>
    <w:unhideWhenUsed/>
    <w:rsid w:val="00622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22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1665</TotalTime>
  <Pages>2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8</cp:revision>
  <dcterms:created xsi:type="dcterms:W3CDTF">2014-12-14T21:53:00Z</dcterms:created>
  <dcterms:modified xsi:type="dcterms:W3CDTF">2015-01-13T03:31:00Z</dcterms:modified>
</cp:coreProperties>
</file>