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10</w:t>
      </w:r>
      <w:r w:rsidR="00127A83">
        <w:rPr>
          <w:b/>
          <w:sz w:val="40"/>
          <w:szCs w:val="40"/>
        </w:rPr>
        <w:t xml:space="preserve"> (12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460919" w:rsidRDefault="00181C66" w:rsidP="00460919">
      <w:pPr>
        <w:pStyle w:val="ListParagraph"/>
        <w:numPr>
          <w:ilvl w:val="0"/>
          <w:numId w:val="3"/>
        </w:numPr>
      </w:pPr>
      <w:r>
        <w:t xml:space="preserve">The character of </w:t>
      </w:r>
      <w:r w:rsidR="00460919">
        <w:t xml:space="preserve">Van </w:t>
      </w:r>
      <w:proofErr w:type="spellStart"/>
      <w:r w:rsidR="00460919">
        <w:t>Helsing</w:t>
      </w:r>
      <w:proofErr w:type="spellEnd"/>
      <w:r w:rsidR="00460919">
        <w:t xml:space="preserve"> </w:t>
      </w:r>
      <w:r>
        <w:t xml:space="preserve">is not necessarily an accurate representation of a Dutch man from the time, but rather Stoker’s idea of what someone like that would be like. He has him speak German – at one point, Van </w:t>
      </w:r>
      <w:proofErr w:type="spellStart"/>
      <w:r>
        <w:t>Helsing</w:t>
      </w:r>
      <w:proofErr w:type="spellEnd"/>
      <w:r>
        <w:t xml:space="preserve"> exclaims, “</w:t>
      </w:r>
      <w:proofErr w:type="spellStart"/>
      <w:r>
        <w:t>Gott</w:t>
      </w:r>
      <w:proofErr w:type="spellEnd"/>
      <w:r>
        <w:t xml:space="preserve"> in </w:t>
      </w:r>
      <w:proofErr w:type="spellStart"/>
      <w:r>
        <w:t>Himmel</w:t>
      </w:r>
      <w:proofErr w:type="spellEnd"/>
      <w:r>
        <w:t>!” (</w:t>
      </w:r>
      <w:proofErr w:type="gramStart"/>
      <w:r>
        <w:t>which</w:t>
      </w:r>
      <w:proofErr w:type="gramEnd"/>
      <w:r>
        <w:t xml:space="preserve"> means “God in Heaven!”), even though Van </w:t>
      </w:r>
      <w:proofErr w:type="spellStart"/>
      <w:r>
        <w:t>Helsing</w:t>
      </w:r>
      <w:proofErr w:type="spellEnd"/>
      <w:r>
        <w:t xml:space="preserve"> would have spoken Dutch. </w:t>
      </w:r>
    </w:p>
    <w:p w:rsidR="00634744" w:rsidRDefault="00634744" w:rsidP="00D0512D">
      <w:pPr>
        <w:pStyle w:val="ListParagraph"/>
        <w:numPr>
          <w:ilvl w:val="0"/>
          <w:numId w:val="3"/>
        </w:numPr>
      </w:pP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CF2D3C" w:rsidRDefault="00CF2D3C" w:rsidP="006126E1">
      <w:pPr>
        <w:pStyle w:val="ListParagraph"/>
        <w:numPr>
          <w:ilvl w:val="0"/>
          <w:numId w:val="1"/>
        </w:numPr>
      </w:pPr>
      <w:r>
        <w:t>Where in this chapter is there an allusion to the Odyssey? How does that enrich the story?</w:t>
      </w:r>
    </w:p>
    <w:p w:rsidR="00CF2D3C" w:rsidRDefault="00CF2D3C" w:rsidP="00CF2D3C">
      <w:pPr>
        <w:pStyle w:val="ListParagraph"/>
      </w:pPr>
    </w:p>
    <w:p w:rsidR="00590DB3" w:rsidRDefault="00590DB3" w:rsidP="00CF2D3C">
      <w:pPr>
        <w:pStyle w:val="ListParagraph"/>
      </w:pPr>
    </w:p>
    <w:p w:rsidR="00634744" w:rsidRDefault="00432A3F" w:rsidP="006126E1">
      <w:pPr>
        <w:pStyle w:val="ListParagraph"/>
        <w:numPr>
          <w:ilvl w:val="0"/>
          <w:numId w:val="1"/>
        </w:numPr>
      </w:pPr>
      <w:r>
        <w:t>Why isn’t Arthur with Lucy while she is sick? (This is a tricky question – think deeply, and go beyond the obvious answer to make an inference.)</w:t>
      </w:r>
    </w:p>
    <w:p w:rsidR="00CF2D3C" w:rsidRDefault="00CF2D3C" w:rsidP="00CF2D3C"/>
    <w:p w:rsidR="00432A3F" w:rsidRDefault="00432A3F" w:rsidP="006126E1">
      <w:pPr>
        <w:pStyle w:val="ListParagraph"/>
        <w:numPr>
          <w:ilvl w:val="0"/>
          <w:numId w:val="1"/>
        </w:numPr>
      </w:pPr>
      <w:r>
        <w:t xml:space="preserve">How does Van </w:t>
      </w:r>
      <w:proofErr w:type="spellStart"/>
      <w:r>
        <w:t>Helsing</w:t>
      </w:r>
      <w:proofErr w:type="spellEnd"/>
      <w:r>
        <w:t xml:space="preserve"> treat Lucy? Your response should be at least six sentences and incorporate two quotations from the text (integrate them into your writing – don’t just list them at the end).</w:t>
      </w:r>
    </w:p>
    <w:p w:rsidR="00432A3F" w:rsidRDefault="00432A3F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  <w:bookmarkStart w:id="0" w:name="_GoBack"/>
      <w:bookmarkEnd w:id="0"/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590DB3" w:rsidRDefault="00590DB3" w:rsidP="00432A3F">
      <w:pPr>
        <w:pStyle w:val="ListParagraph"/>
      </w:pPr>
    </w:p>
    <w:p w:rsidR="00432A3F" w:rsidRDefault="00432A3F" w:rsidP="006126E1">
      <w:pPr>
        <w:pStyle w:val="ListParagraph"/>
        <w:numPr>
          <w:ilvl w:val="0"/>
          <w:numId w:val="1"/>
        </w:numPr>
      </w:pPr>
      <w:r>
        <w:t>How does Dr. Seward feel about Lucy?</w:t>
      </w:r>
      <w:r w:rsidR="00CF2D3C">
        <w:t xml:space="preserve"> </w:t>
      </w:r>
      <w:r w:rsidR="00CF2D3C">
        <w:t>Your response should be at least six sentences and incorporate two quotations from the text (integrate them into your writing – don’t just list them at the end).</w:t>
      </w:r>
    </w:p>
    <w:sectPr w:rsidR="00432A3F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981" w:rsidRDefault="00504981" w:rsidP="003B70E6">
      <w:pPr>
        <w:spacing w:after="0" w:line="240" w:lineRule="auto"/>
      </w:pPr>
      <w:r>
        <w:separator/>
      </w:r>
    </w:p>
  </w:endnote>
  <w:endnote w:type="continuationSeparator" w:id="0">
    <w:p w:rsidR="00504981" w:rsidRDefault="00504981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981" w:rsidRDefault="00504981" w:rsidP="003B70E6">
      <w:pPr>
        <w:spacing w:after="0" w:line="240" w:lineRule="auto"/>
      </w:pPr>
      <w:r>
        <w:separator/>
      </w:r>
    </w:p>
  </w:footnote>
  <w:footnote w:type="continuationSeparator" w:id="0">
    <w:p w:rsidR="00504981" w:rsidRDefault="00504981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7B7A"/>
    <w:rsid w:val="00140B72"/>
    <w:rsid w:val="00181C66"/>
    <w:rsid w:val="001A35E5"/>
    <w:rsid w:val="002457EC"/>
    <w:rsid w:val="002679FD"/>
    <w:rsid w:val="0028533B"/>
    <w:rsid w:val="002B2F09"/>
    <w:rsid w:val="002D56D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7A4857"/>
    <w:rsid w:val="007A5CBE"/>
    <w:rsid w:val="007B4548"/>
    <w:rsid w:val="007E6836"/>
    <w:rsid w:val="00845030"/>
    <w:rsid w:val="00884EF6"/>
    <w:rsid w:val="008B27A5"/>
    <w:rsid w:val="00937BAB"/>
    <w:rsid w:val="00983A97"/>
    <w:rsid w:val="009B6193"/>
    <w:rsid w:val="00A21D8C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87610"/>
    <w:rsid w:val="00CC429F"/>
    <w:rsid w:val="00CF2D3C"/>
    <w:rsid w:val="00D0512D"/>
    <w:rsid w:val="00D07347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2017-01-09T17:12:00Z</dcterms:created>
  <dcterms:modified xsi:type="dcterms:W3CDTF">2017-01-09T18:00:00Z</dcterms:modified>
</cp:coreProperties>
</file>