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CD1684" w:rsidRDefault="00CD1684" w:rsidP="00CD1684">
      <w:pPr>
        <w:jc w:val="center"/>
        <w:rPr>
          <w:b/>
          <w:sz w:val="40"/>
          <w:szCs w:val="40"/>
        </w:rPr>
      </w:pPr>
      <w:r w:rsidRPr="00CD1684">
        <w:rPr>
          <w:b/>
          <w:i/>
          <w:sz w:val="40"/>
          <w:szCs w:val="40"/>
        </w:rPr>
        <w:t>The Odyssey</w:t>
      </w:r>
      <w:r w:rsidRPr="00CD1684">
        <w:rPr>
          <w:b/>
          <w:sz w:val="40"/>
          <w:szCs w:val="40"/>
        </w:rPr>
        <w:t xml:space="preserve"> Exam Study Guide</w:t>
      </w:r>
    </w:p>
    <w:p w:rsidR="00CD1684" w:rsidRDefault="00CD1684" w:rsidP="00CD1684"/>
    <w:p w:rsidR="00CD1684" w:rsidRPr="00CD1684" w:rsidRDefault="00CD1684" w:rsidP="00CD1684">
      <w:pPr>
        <w:rPr>
          <w:b/>
        </w:rPr>
      </w:pPr>
      <w:r w:rsidRPr="00CD1684">
        <w:rPr>
          <w:b/>
        </w:rPr>
        <w:t>Date: Monday, September 26</w:t>
      </w:r>
    </w:p>
    <w:p w:rsidR="00CD1684" w:rsidRDefault="00CD1684" w:rsidP="00CD1684"/>
    <w:p w:rsidR="00CD1684" w:rsidRDefault="00CD1684" w:rsidP="00CD1684">
      <w:pPr>
        <w:pStyle w:val="ListParagraph"/>
        <w:numPr>
          <w:ilvl w:val="0"/>
          <w:numId w:val="3"/>
        </w:numPr>
      </w:pPr>
      <w:r>
        <w:t>Your exam will contain 37 multiple choice questions.</w:t>
      </w:r>
    </w:p>
    <w:p w:rsidR="00CD1684" w:rsidRDefault="00CD1684" w:rsidP="00CD1684">
      <w:pPr>
        <w:pStyle w:val="ListParagraph"/>
        <w:numPr>
          <w:ilvl w:val="0"/>
          <w:numId w:val="3"/>
        </w:numPr>
      </w:pPr>
      <w:r>
        <w:t xml:space="preserve">Questions will assess your memory of the plot, characters, and themes in the </w:t>
      </w:r>
      <w:r w:rsidRPr="00CD1684">
        <w:rPr>
          <w:i/>
        </w:rPr>
        <w:t>Odyssey</w:t>
      </w:r>
      <w:r>
        <w:t xml:space="preserve"> as well as close-reading of pieces of text within the exam.</w:t>
      </w:r>
      <w:bookmarkStart w:id="0" w:name="_GoBack"/>
      <w:bookmarkEnd w:id="0"/>
    </w:p>
    <w:p w:rsidR="00CD1684" w:rsidRPr="00CD1684" w:rsidRDefault="00CD1684" w:rsidP="00CD1684">
      <w:pPr>
        <w:pStyle w:val="ListParagraph"/>
        <w:numPr>
          <w:ilvl w:val="0"/>
          <w:numId w:val="3"/>
        </w:numPr>
      </w:pPr>
      <w:r>
        <w:t>Please be familiar with the following items in preparation for your exam:</w:t>
      </w:r>
    </w:p>
    <w:p w:rsidR="00CD1684" w:rsidRDefault="00CD1684" w:rsidP="00CD1684"/>
    <w:p w:rsidR="00CD1684" w:rsidRPr="00CD1684" w:rsidRDefault="00CD1684" w:rsidP="00CD1684">
      <w:pPr>
        <w:ind w:left="720"/>
        <w:rPr>
          <w:b/>
        </w:rPr>
      </w:pPr>
      <w:r w:rsidRPr="00CD1684">
        <w:rPr>
          <w:b/>
        </w:rPr>
        <w:t>Conventions of Epic Literature:</w:t>
      </w:r>
    </w:p>
    <w:p w:rsidR="00CD1684" w:rsidRDefault="00CD1684" w:rsidP="00CD1684">
      <w:pPr>
        <w:pStyle w:val="ListParagraph"/>
        <w:numPr>
          <w:ilvl w:val="0"/>
          <w:numId w:val="1"/>
        </w:numPr>
        <w:ind w:left="1440"/>
      </w:pPr>
      <w:r>
        <w:t>the invocation to the muse</w:t>
      </w:r>
    </w:p>
    <w:p w:rsidR="00CD1684" w:rsidRDefault="00CD1684" w:rsidP="00CD1684">
      <w:pPr>
        <w:pStyle w:val="ListParagraph"/>
        <w:numPr>
          <w:ilvl w:val="0"/>
          <w:numId w:val="1"/>
        </w:numPr>
        <w:ind w:left="1440"/>
      </w:pPr>
      <w:r>
        <w:t>hubris (excessive pride leading to downfall)</w:t>
      </w:r>
    </w:p>
    <w:p w:rsidR="00CD1684" w:rsidRDefault="00CD1684" w:rsidP="00CD1684">
      <w:pPr>
        <w:pStyle w:val="ListParagraph"/>
        <w:numPr>
          <w:ilvl w:val="0"/>
          <w:numId w:val="1"/>
        </w:numPr>
        <w:ind w:left="1440"/>
      </w:pPr>
      <w:r>
        <w:t>epithet</w:t>
      </w:r>
    </w:p>
    <w:p w:rsidR="00CD1684" w:rsidRDefault="00CD1684" w:rsidP="00CD1684">
      <w:pPr>
        <w:pStyle w:val="ListParagraph"/>
        <w:numPr>
          <w:ilvl w:val="0"/>
          <w:numId w:val="1"/>
        </w:numPr>
        <w:ind w:left="1440"/>
      </w:pPr>
      <w:r>
        <w:t>epic simile</w:t>
      </w:r>
    </w:p>
    <w:p w:rsidR="00CD1684" w:rsidRDefault="00CD1684" w:rsidP="00CD1684">
      <w:pPr>
        <w:pStyle w:val="ListParagraph"/>
        <w:numPr>
          <w:ilvl w:val="0"/>
          <w:numId w:val="1"/>
        </w:numPr>
        <w:ind w:left="1440"/>
      </w:pPr>
      <w:r>
        <w:t>in media res</w:t>
      </w:r>
    </w:p>
    <w:p w:rsidR="00CD1684" w:rsidRDefault="00CD1684" w:rsidP="00CD1684">
      <w:pPr>
        <w:pStyle w:val="ListParagraph"/>
        <w:numPr>
          <w:ilvl w:val="0"/>
          <w:numId w:val="1"/>
        </w:numPr>
        <w:ind w:left="1440"/>
      </w:pPr>
      <w:r>
        <w:t>the Hero’s Journey</w:t>
      </w:r>
    </w:p>
    <w:p w:rsidR="00CD1684" w:rsidRPr="00CD1684" w:rsidRDefault="00CD1684" w:rsidP="00CD1684">
      <w:pPr>
        <w:ind w:left="720"/>
        <w:rPr>
          <w:b/>
        </w:rPr>
      </w:pPr>
      <w:r w:rsidRPr="00CD1684">
        <w:rPr>
          <w:b/>
        </w:rPr>
        <w:t>Literary Devices:</w:t>
      </w:r>
    </w:p>
    <w:p w:rsidR="00CD1684" w:rsidRDefault="00CD1684" w:rsidP="00CD1684">
      <w:pPr>
        <w:pStyle w:val="ListParagraph"/>
        <w:numPr>
          <w:ilvl w:val="0"/>
          <w:numId w:val="2"/>
        </w:numPr>
        <w:ind w:left="1440"/>
      </w:pPr>
      <w:r>
        <w:t>theme</w:t>
      </w:r>
    </w:p>
    <w:p w:rsidR="00CD1684" w:rsidRDefault="00CD1684" w:rsidP="00CD1684">
      <w:pPr>
        <w:pStyle w:val="ListParagraph"/>
        <w:numPr>
          <w:ilvl w:val="0"/>
          <w:numId w:val="2"/>
        </w:numPr>
        <w:ind w:left="1440"/>
      </w:pPr>
      <w:r>
        <w:t>characterization</w:t>
      </w:r>
    </w:p>
    <w:p w:rsidR="00CD1684" w:rsidRDefault="00CD1684" w:rsidP="00CD1684">
      <w:pPr>
        <w:pStyle w:val="ListParagraph"/>
        <w:numPr>
          <w:ilvl w:val="0"/>
          <w:numId w:val="2"/>
        </w:numPr>
        <w:ind w:left="1440"/>
      </w:pPr>
      <w:r>
        <w:t>foreshadowing</w:t>
      </w:r>
    </w:p>
    <w:p w:rsidR="00CD1684" w:rsidRDefault="00CD1684" w:rsidP="00CD1684">
      <w:pPr>
        <w:pStyle w:val="ListParagraph"/>
        <w:numPr>
          <w:ilvl w:val="0"/>
          <w:numId w:val="2"/>
        </w:numPr>
        <w:ind w:left="1440"/>
      </w:pPr>
      <w:r>
        <w:t>irony (verbal, dramatic, and situational)</w:t>
      </w:r>
    </w:p>
    <w:p w:rsidR="00CD1684" w:rsidRDefault="00CD1684" w:rsidP="00CD1684">
      <w:pPr>
        <w:pStyle w:val="ListParagraph"/>
        <w:numPr>
          <w:ilvl w:val="0"/>
          <w:numId w:val="2"/>
        </w:numPr>
        <w:ind w:left="1440"/>
      </w:pPr>
      <w:r>
        <w:t>denotation and connotation</w:t>
      </w:r>
    </w:p>
    <w:p w:rsidR="00CD1684" w:rsidRDefault="00CD1684" w:rsidP="00CD1684">
      <w:pPr>
        <w:pStyle w:val="ListParagraph"/>
        <w:numPr>
          <w:ilvl w:val="0"/>
          <w:numId w:val="2"/>
        </w:numPr>
        <w:ind w:left="1440"/>
      </w:pPr>
      <w:r>
        <w:t>imagery</w:t>
      </w:r>
    </w:p>
    <w:p w:rsidR="00CD1684" w:rsidRDefault="00CD1684" w:rsidP="00CD1684">
      <w:pPr>
        <w:pStyle w:val="ListParagraph"/>
        <w:numPr>
          <w:ilvl w:val="0"/>
          <w:numId w:val="2"/>
        </w:numPr>
        <w:ind w:left="1440"/>
      </w:pPr>
      <w:r>
        <w:t>tone</w:t>
      </w:r>
    </w:p>
    <w:p w:rsidR="00CD1684" w:rsidRDefault="00CD1684" w:rsidP="00CD1684">
      <w:pPr>
        <w:pStyle w:val="ListParagraph"/>
        <w:numPr>
          <w:ilvl w:val="0"/>
          <w:numId w:val="2"/>
        </w:numPr>
        <w:ind w:left="1440"/>
      </w:pPr>
      <w:r>
        <w:t>metaphor</w:t>
      </w:r>
    </w:p>
    <w:p w:rsidR="00CD1684" w:rsidRDefault="00CD1684" w:rsidP="00CD1684">
      <w:pPr>
        <w:pStyle w:val="ListParagraph"/>
        <w:numPr>
          <w:ilvl w:val="0"/>
          <w:numId w:val="2"/>
        </w:numPr>
        <w:ind w:left="1440"/>
      </w:pPr>
      <w:r>
        <w:t>simile</w:t>
      </w:r>
    </w:p>
    <w:p w:rsidR="00CD1684" w:rsidRDefault="00CD1684" w:rsidP="00CD1684">
      <w:pPr>
        <w:pStyle w:val="ListParagraph"/>
        <w:numPr>
          <w:ilvl w:val="0"/>
          <w:numId w:val="2"/>
        </w:numPr>
        <w:ind w:left="1440"/>
      </w:pPr>
      <w:r>
        <w:t>personification</w:t>
      </w:r>
    </w:p>
    <w:p w:rsidR="00CD1684" w:rsidRDefault="00CD1684" w:rsidP="00CD1684">
      <w:pPr>
        <w:pStyle w:val="ListParagraph"/>
        <w:numPr>
          <w:ilvl w:val="0"/>
          <w:numId w:val="2"/>
        </w:numPr>
        <w:ind w:left="1440"/>
      </w:pPr>
      <w:r>
        <w:t>alliteration</w:t>
      </w:r>
    </w:p>
    <w:p w:rsidR="00CD1684" w:rsidRDefault="00CD1684" w:rsidP="00CD1684"/>
    <w:sectPr w:rsidR="00CD16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026260"/>
    <w:multiLevelType w:val="hybridMultilevel"/>
    <w:tmpl w:val="70DE6F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286F25"/>
    <w:multiLevelType w:val="hybridMultilevel"/>
    <w:tmpl w:val="F3F47E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DD6F49"/>
    <w:multiLevelType w:val="hybridMultilevel"/>
    <w:tmpl w:val="04B63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1684"/>
    <w:rsid w:val="00C87610"/>
    <w:rsid w:val="00CD1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C2CD23-B252-44DA-B720-9D73CABEC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16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100</Words>
  <Characters>570</Characters>
  <Application>Microsoft Office Word</Application>
  <DocSecurity>0</DocSecurity>
  <Lines>4</Lines>
  <Paragraphs>1</Paragraphs>
  <ScaleCrop>false</ScaleCrop>
  <Company>HISD</Company>
  <LinksUpToDate>false</LinksUpToDate>
  <CharactersWithSpaces>669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1</cp:revision>
  <dcterms:created xsi:type="dcterms:W3CDTF">2016-09-22T12:57:00Z</dcterms:created>
  <dcterms:modified xsi:type="dcterms:W3CDTF">2016-09-22T13:09:00Z</dcterms:modified>
</cp:coreProperties>
</file>