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163870" w:rsidRDefault="004C51E1" w:rsidP="0016387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Happiness</w:t>
      </w:r>
      <w:r w:rsidR="00DF52E3" w:rsidRPr="00163870">
        <w:rPr>
          <w:b/>
          <w:sz w:val="40"/>
          <w:szCs w:val="40"/>
        </w:rPr>
        <w:t xml:space="preserve"> Essay Rubric</w:t>
      </w:r>
    </w:p>
    <w:p w:rsidR="00DF52E3" w:rsidRDefault="00022AB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C33C66" wp14:editId="47F0F064">
                <wp:simplePos x="0" y="0"/>
                <wp:positionH relativeFrom="column">
                  <wp:posOffset>-1353186</wp:posOffset>
                </wp:positionH>
                <wp:positionV relativeFrom="paragraph">
                  <wp:posOffset>2171065</wp:posOffset>
                </wp:positionV>
                <wp:extent cx="1800225" cy="371475"/>
                <wp:effectExtent l="0" t="9525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022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AB0" w:rsidRPr="00022AB0" w:rsidRDefault="00022AB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22AB0">
                              <w:rPr>
                                <w:sz w:val="16"/>
                                <w:szCs w:val="16"/>
                              </w:rPr>
                              <w:t>You may flip the order of these two, if you would like.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C33C6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06.55pt;margin-top:170.95pt;width:141.75pt;height:29.25pt;rotation:-90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" fillcolor="white [3201]" stroked="f" strokeweight=".5pt">
                <v:textbox>
                  <w:txbxContent>
                    <w:p w:rsidR="00022AB0" w:rsidRPr="00022AB0" w:rsidRDefault="00022AB0">
                      <w:pPr>
                        <w:rPr>
                          <w:sz w:val="16"/>
                          <w:szCs w:val="16"/>
                        </w:rPr>
                      </w:pPr>
                      <w:r w:rsidRPr="00022AB0">
                        <w:rPr>
                          <w:sz w:val="16"/>
                          <w:szCs w:val="16"/>
                        </w:rPr>
                        <w:t>You may flip the order of these two, if you would like.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7C3525" wp14:editId="690FC17A">
                <wp:simplePos x="0" y="0"/>
                <wp:positionH relativeFrom="column">
                  <wp:posOffset>-219075</wp:posOffset>
                </wp:positionH>
                <wp:positionV relativeFrom="paragraph">
                  <wp:posOffset>1990090</wp:posOffset>
                </wp:positionV>
                <wp:extent cx="152400" cy="742950"/>
                <wp:effectExtent l="38100" t="0" r="19050" b="19050"/>
                <wp:wrapNone/>
                <wp:docPr id="2" name="Lef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742950"/>
                        </a:xfrm>
                        <a:prstGeom prst="lef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536DE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" o:spid="_x0000_s1026" type="#_x0000_t87" style="position:absolute;margin-left:-17.25pt;margin-top:156.7pt;width:12pt;height:5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" adj="369" strokecolor="black [3213]" strokeweight=".5pt">
                <v:stroke joinstyle="miter"/>
              </v:shape>
            </w:pict>
          </mc:Fallback>
        </mc:AlternateConten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CB7868" w:rsidTr="00163870">
        <w:trPr>
          <w:trHeight w:val="845"/>
        </w:trPr>
        <w:tc>
          <w:tcPr>
            <w:tcW w:w="7573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CB7868" w:rsidTr="00163870">
        <w:trPr>
          <w:trHeight w:val="390"/>
        </w:trPr>
        <w:tc>
          <w:tcPr>
            <w:tcW w:w="7573" w:type="dxa"/>
          </w:tcPr>
          <w:p w:rsidR="00CB7868" w:rsidRDefault="00CB7868" w:rsidP="00CB7868">
            <w:r>
              <w:t>The essay is written using small, neat handwriting.</w:t>
            </w:r>
          </w:p>
          <w:p w:rsidR="00D94773" w:rsidRDefault="00D94773" w:rsidP="00CB7868"/>
        </w:tc>
        <w:tc>
          <w:tcPr>
            <w:tcW w:w="2052" w:type="dxa"/>
          </w:tcPr>
          <w:p w:rsidR="00CB7868" w:rsidRDefault="00CB7868"/>
        </w:tc>
      </w:tr>
      <w:tr w:rsidR="00CB7868" w:rsidTr="00163870">
        <w:trPr>
          <w:trHeight w:val="415"/>
        </w:trPr>
        <w:tc>
          <w:tcPr>
            <w:tcW w:w="7573" w:type="dxa"/>
          </w:tcPr>
          <w:p w:rsidR="00CB7868" w:rsidRDefault="00CB7868">
            <w:r>
              <w:t>The essay is organized into paragraphs, and the paragraphs are indented.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D94773">
        <w:trPr>
          <w:trHeight w:val="503"/>
        </w:trPr>
        <w:tc>
          <w:tcPr>
            <w:tcW w:w="7573" w:type="dxa"/>
          </w:tcPr>
          <w:p w:rsidR="00CB7868" w:rsidRDefault="00CB7868" w:rsidP="00CB7868">
            <w: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D94773">
        <w:trPr>
          <w:trHeight w:val="782"/>
        </w:trPr>
        <w:tc>
          <w:tcPr>
            <w:tcW w:w="7573" w:type="dxa"/>
          </w:tcPr>
          <w:p w:rsidR="00CB7868" w:rsidRDefault="00CB7868">
            <w:r>
              <w:t>The first body paragraph is a real-world example (NOT A HYPOTHETICAL! NOT AN IMAGINARY SITUATION THAT YOU MADE UP IN YOUR HEAD!) – something from history, the news, a piece of literature that we read, etc.</w:t>
            </w:r>
            <w:r w:rsidR="004C233B">
              <w:t xml:space="preserve"> </w:t>
            </w:r>
            <w:r w:rsidR="004C233B" w:rsidRPr="004C233B">
              <w:rPr>
                <w:b/>
              </w:rPr>
              <w:t>This opening anecdote is particularly interesting and grabs the reader’s attention.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D94773">
        <w:trPr>
          <w:trHeight w:val="773"/>
        </w:trPr>
        <w:tc>
          <w:tcPr>
            <w:tcW w:w="7573" w:type="dxa"/>
          </w:tcPr>
          <w:p w:rsidR="00CB7868" w:rsidRDefault="00CB7868">
            <w:r>
              <w:t>The second body paragraph is an example from your own life (NOT A HYPOTHETICAL! NOT AN IMAGINARY SITUATION THAT YOU MADE UP IN YOUR HEAD!) – something that you experienced personally.</w:t>
            </w:r>
          </w:p>
        </w:tc>
        <w:tc>
          <w:tcPr>
            <w:tcW w:w="2052" w:type="dxa"/>
          </w:tcPr>
          <w:p w:rsidR="00CB7868" w:rsidRDefault="00CB7868"/>
        </w:tc>
      </w:tr>
      <w:tr w:rsidR="004C233B" w:rsidTr="00D94773">
        <w:trPr>
          <w:trHeight w:val="773"/>
        </w:trPr>
        <w:tc>
          <w:tcPr>
            <w:tcW w:w="7573" w:type="dxa"/>
          </w:tcPr>
          <w:p w:rsidR="004C233B" w:rsidRDefault="004C233B">
            <w:r w:rsidRPr="00022AB0">
              <w:rPr>
                <w:b/>
              </w:rPr>
              <w:t>The essay contains a closing paragraph in which the thesis is explicitly stated.</w:t>
            </w:r>
            <w:r>
              <w:t xml:space="preserve"> The thesis is HIGHLIGHTED. See “Man’s Search For Meaning” as an exam</w:t>
            </w:r>
            <w:bookmarkStart w:id="0" w:name="_GoBack"/>
            <w:bookmarkEnd w:id="0"/>
            <w:r>
              <w:t>ple.</w:t>
            </w:r>
          </w:p>
        </w:tc>
        <w:tc>
          <w:tcPr>
            <w:tcW w:w="2052" w:type="dxa"/>
          </w:tcPr>
          <w:p w:rsidR="004C233B" w:rsidRDefault="004C233B"/>
        </w:tc>
      </w:tr>
      <w:tr w:rsidR="00CB7868" w:rsidTr="00D94773">
        <w:trPr>
          <w:trHeight w:val="467"/>
        </w:trPr>
        <w:tc>
          <w:tcPr>
            <w:tcW w:w="7573" w:type="dxa"/>
          </w:tcPr>
          <w:p w:rsidR="00CB7868" w:rsidRPr="00F74AE5" w:rsidRDefault="002F4534" w:rsidP="004C233B">
            <w:pPr>
              <w:rPr>
                <w:b/>
              </w:rPr>
            </w:pPr>
            <w:r>
              <w:t xml:space="preserve">The essay uses three </w:t>
            </w:r>
            <w:r w:rsidR="004C233B" w:rsidRPr="004C233B">
              <w:rPr>
                <w:b/>
              </w:rPr>
              <w:t xml:space="preserve">transitional </w:t>
            </w:r>
            <w:r w:rsidR="004C233B" w:rsidRPr="004C233B">
              <w:rPr>
                <w:b/>
                <w:i/>
                <w:u w:val="single"/>
              </w:rPr>
              <w:t>phrases</w:t>
            </w:r>
            <w:r w:rsidR="004C233B" w:rsidRPr="004C233B">
              <w:rPr>
                <w:b/>
              </w:rPr>
              <w:t xml:space="preserve"> (not just words)</w:t>
            </w:r>
            <w:r w:rsidRPr="004C233B">
              <w:rPr>
                <w:b/>
              </w:rPr>
              <w:t>,</w:t>
            </w:r>
            <w:r>
              <w:t xml:space="preserve"> and those transitions are HIGHLIGHTED.</w:t>
            </w:r>
            <w:r w:rsidR="00F74AE5">
              <w:t xml:space="preserve"> 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D94773">
        <w:trPr>
          <w:trHeight w:val="755"/>
        </w:trPr>
        <w:tc>
          <w:tcPr>
            <w:tcW w:w="7573" w:type="dxa"/>
          </w:tcPr>
          <w:p w:rsidR="00CB7868" w:rsidRDefault="00CB7868" w:rsidP="00F74AE5">
            <w:r>
              <w:t>There a</w:t>
            </w:r>
            <w:r w:rsidR="00CE5325">
              <w:t>re</w:t>
            </w:r>
            <w:r>
              <w:t xml:space="preserve"> five high-impact words (precise, uncommon) that you have purposefully selected to make your essay more interesting and effectively, and those words have been HIGHLIGHTED.</w:t>
            </w:r>
          </w:p>
        </w:tc>
        <w:tc>
          <w:tcPr>
            <w:tcW w:w="2052" w:type="dxa"/>
          </w:tcPr>
          <w:p w:rsidR="00CB7868" w:rsidRDefault="00CB7868"/>
        </w:tc>
      </w:tr>
      <w:tr w:rsidR="002F4534" w:rsidTr="002F4534">
        <w:trPr>
          <w:trHeight w:val="710"/>
        </w:trPr>
        <w:tc>
          <w:tcPr>
            <w:tcW w:w="7573" w:type="dxa"/>
          </w:tcPr>
          <w:p w:rsidR="002F4534" w:rsidRDefault="002F4534">
            <w:r>
              <w:t>The essay includes at least one appositive phrase. The appositive phrase is HIGHLIGHTED.</w:t>
            </w:r>
          </w:p>
        </w:tc>
        <w:tc>
          <w:tcPr>
            <w:tcW w:w="2052" w:type="dxa"/>
          </w:tcPr>
          <w:p w:rsidR="002F4534" w:rsidRDefault="002F4534"/>
        </w:tc>
      </w:tr>
      <w:tr w:rsidR="002F4534" w:rsidTr="002F4534">
        <w:trPr>
          <w:trHeight w:val="530"/>
        </w:trPr>
        <w:tc>
          <w:tcPr>
            <w:tcW w:w="7573" w:type="dxa"/>
          </w:tcPr>
          <w:p w:rsidR="002F4534" w:rsidRDefault="002F4534">
            <w:r>
              <w:t>The essay includes at least one participial phrase. The p</w:t>
            </w:r>
            <w:r w:rsidR="00D94773">
              <w:t>articipial phrase is HIGHLIGHTED</w:t>
            </w:r>
            <w:r>
              <w:t>.</w:t>
            </w:r>
          </w:p>
        </w:tc>
        <w:tc>
          <w:tcPr>
            <w:tcW w:w="2052" w:type="dxa"/>
          </w:tcPr>
          <w:p w:rsidR="002F4534" w:rsidRDefault="002F4534"/>
        </w:tc>
      </w:tr>
      <w:tr w:rsidR="00D94773" w:rsidTr="002F4534">
        <w:trPr>
          <w:trHeight w:val="530"/>
        </w:trPr>
        <w:tc>
          <w:tcPr>
            <w:tcW w:w="7573" w:type="dxa"/>
          </w:tcPr>
          <w:p w:rsidR="00D94773" w:rsidRDefault="00D94773">
            <w:r>
              <w:t>The essay includes at least one gerund phrase. The gerund phrase is HIGHLIGHTED.</w:t>
            </w:r>
          </w:p>
        </w:tc>
        <w:tc>
          <w:tcPr>
            <w:tcW w:w="2052" w:type="dxa"/>
          </w:tcPr>
          <w:p w:rsidR="00D94773" w:rsidRDefault="00D94773"/>
        </w:tc>
      </w:tr>
      <w:tr w:rsidR="00F74AE5" w:rsidTr="002F4534">
        <w:trPr>
          <w:trHeight w:val="530"/>
        </w:trPr>
        <w:tc>
          <w:tcPr>
            <w:tcW w:w="7573" w:type="dxa"/>
          </w:tcPr>
          <w:p w:rsidR="00F74AE5" w:rsidRDefault="00F74AE5">
            <w:r>
              <w:t>The essay includes at least one metaphor or simile. The metaphor or simile is HIGHLIGHTED.</w:t>
            </w:r>
          </w:p>
        </w:tc>
        <w:tc>
          <w:tcPr>
            <w:tcW w:w="2052" w:type="dxa"/>
          </w:tcPr>
          <w:p w:rsidR="00F74AE5" w:rsidRDefault="00F74AE5"/>
        </w:tc>
      </w:tr>
    </w:tbl>
    <w:p w:rsidR="00DF52E3" w:rsidRDefault="00DF52E3"/>
    <w:p w:rsidR="00163870" w:rsidRDefault="00F74AE5">
      <w:r>
        <w:t>13 √’s = 100</w:t>
      </w:r>
      <w:r>
        <w:tab/>
        <w:t>12 √’s = 90</w:t>
      </w:r>
      <w:r>
        <w:tab/>
        <w:t>11 √’s = 80</w:t>
      </w:r>
      <w:r>
        <w:tab/>
        <w:t>10</w:t>
      </w:r>
      <w:r w:rsidR="002F4534">
        <w:t xml:space="preserve"> </w:t>
      </w:r>
      <w:r w:rsidR="00CB7868">
        <w:t>√’</w:t>
      </w:r>
      <w:r w:rsidR="00163870">
        <w:t>s = 70</w:t>
      </w:r>
    </w:p>
    <w:p w:rsidR="002F4534" w:rsidRDefault="00F74AE5">
      <w:r>
        <w:t>9</w:t>
      </w:r>
      <w:r w:rsidR="00CB7868">
        <w:t xml:space="preserve"> √’</w:t>
      </w:r>
      <w:r w:rsidR="00163870">
        <w:t>s = 60</w:t>
      </w:r>
      <w:r w:rsidR="00163870">
        <w:tab/>
      </w:r>
      <w:r>
        <w:t>8 √’s = 50</w:t>
      </w:r>
      <w:r>
        <w:tab/>
        <w:t>7</w:t>
      </w:r>
      <w:r w:rsidR="00CB7868">
        <w:t xml:space="preserve"> √’s = 40</w:t>
      </w:r>
      <w:r w:rsidR="00CB7868">
        <w:tab/>
      </w:r>
      <w:r>
        <w:t>6</w:t>
      </w:r>
      <w:r w:rsidR="00163870">
        <w:t xml:space="preserve"> √ = 30</w:t>
      </w:r>
      <w:r w:rsidR="002F4534">
        <w:t xml:space="preserve">      etc.</w:t>
      </w:r>
    </w:p>
    <w:p w:rsidR="002F4534" w:rsidRDefault="002F4534">
      <w:r>
        <w:t>Key (show me what colors you are using):</w:t>
      </w:r>
    </w:p>
    <w:p w:rsidR="00D94773" w:rsidRDefault="002F4534">
      <w:r>
        <w:t xml:space="preserve">high-impact words = </w:t>
      </w:r>
      <w:r>
        <w:tab/>
      </w:r>
      <w:r>
        <w:tab/>
      </w:r>
      <w:r w:rsidR="00D94773">
        <w:tab/>
        <w:t xml:space="preserve">transitions = </w:t>
      </w:r>
      <w:r>
        <w:tab/>
      </w:r>
      <w:r w:rsidR="00F74AE5">
        <w:tab/>
      </w:r>
      <w:r w:rsidR="00F74AE5">
        <w:tab/>
      </w:r>
      <w:r w:rsidR="00F74AE5">
        <w:tab/>
        <w:t>metaphor/simile =</w:t>
      </w:r>
    </w:p>
    <w:p w:rsidR="002F4534" w:rsidRDefault="002F4534">
      <w:r>
        <w:t xml:space="preserve">appositive phrase = </w:t>
      </w:r>
      <w:r>
        <w:tab/>
      </w:r>
      <w:r>
        <w:tab/>
      </w:r>
      <w:r>
        <w:tab/>
        <w:t>participial phrase =</w:t>
      </w:r>
      <w:r w:rsidR="00D94773">
        <w:tab/>
      </w:r>
      <w:r w:rsidR="00D94773">
        <w:tab/>
      </w:r>
      <w:r w:rsidR="00D94773">
        <w:tab/>
        <w:t>gerund phrases =</w:t>
      </w:r>
    </w:p>
    <w:sectPr w:rsidR="002F453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7D6" w:rsidRDefault="003917D6" w:rsidP="00DF52E3">
      <w:pPr>
        <w:spacing w:after="0" w:line="240" w:lineRule="auto"/>
      </w:pPr>
      <w:r>
        <w:separator/>
      </w:r>
    </w:p>
  </w:endnote>
  <w:endnote w:type="continuationSeparator" w:id="0">
    <w:p w:rsidR="003917D6" w:rsidRDefault="003917D6" w:rsidP="00DF5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7D6" w:rsidRDefault="003917D6" w:rsidP="00DF52E3">
      <w:pPr>
        <w:spacing w:after="0" w:line="240" w:lineRule="auto"/>
      </w:pPr>
      <w:r>
        <w:separator/>
      </w:r>
    </w:p>
  </w:footnote>
  <w:footnote w:type="continuationSeparator" w:id="0">
    <w:p w:rsidR="003917D6" w:rsidRDefault="003917D6" w:rsidP="00DF5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2E3" w:rsidRDefault="00DF52E3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312D64"/>
    <w:multiLevelType w:val="hybridMultilevel"/>
    <w:tmpl w:val="00F2B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2E3"/>
    <w:rsid w:val="00022AB0"/>
    <w:rsid w:val="00092295"/>
    <w:rsid w:val="00121AA0"/>
    <w:rsid w:val="00163870"/>
    <w:rsid w:val="002F4534"/>
    <w:rsid w:val="0038320D"/>
    <w:rsid w:val="003917D6"/>
    <w:rsid w:val="004C233B"/>
    <w:rsid w:val="004C51E1"/>
    <w:rsid w:val="00755FB5"/>
    <w:rsid w:val="00B96F74"/>
    <w:rsid w:val="00C87610"/>
    <w:rsid w:val="00CB7868"/>
    <w:rsid w:val="00CE5325"/>
    <w:rsid w:val="00D15599"/>
    <w:rsid w:val="00D94773"/>
    <w:rsid w:val="00DF52E3"/>
    <w:rsid w:val="00F7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C37729-19E4-4E6B-B0C7-8881C7DA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2E3"/>
  </w:style>
  <w:style w:type="paragraph" w:styleId="Footer">
    <w:name w:val="footer"/>
    <w:basedOn w:val="Normal"/>
    <w:link w:val="Foot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2E3"/>
  </w:style>
  <w:style w:type="table" w:styleId="TableGrid">
    <w:name w:val="Table Grid"/>
    <w:basedOn w:val="TableNormal"/>
    <w:uiPriority w:val="39"/>
    <w:rsid w:val="00DF5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2E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7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78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3CFD6-7E47-4B84-8D10-1FA54BD56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cp:lastPrinted>2014-12-18T15:56:00Z</cp:lastPrinted>
  <dcterms:created xsi:type="dcterms:W3CDTF">2015-01-30T18:10:00Z</dcterms:created>
  <dcterms:modified xsi:type="dcterms:W3CDTF">2016-01-21T00:19:00Z</dcterms:modified>
</cp:coreProperties>
</file>