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C80" w:rsidRPr="001454CD" w:rsidRDefault="001662E9" w:rsidP="001454CD">
      <w:pPr>
        <w:jc w:val="center"/>
        <w:rPr>
          <w:b/>
          <w:sz w:val="32"/>
          <w:szCs w:val="32"/>
        </w:rPr>
      </w:pPr>
      <w:r>
        <w:rPr>
          <w:b/>
          <w:sz w:val="32"/>
          <w:szCs w:val="32"/>
        </w:rPr>
        <w:t>Gerund</w:t>
      </w:r>
      <w:r w:rsidR="00BA3C80" w:rsidRPr="00BA3C80">
        <w:rPr>
          <w:b/>
          <w:sz w:val="32"/>
          <w:szCs w:val="32"/>
        </w:rPr>
        <w:t xml:space="preserve"> Phrases Notes and Practice</w:t>
      </w:r>
    </w:p>
    <w:p w:rsidR="001A148E" w:rsidRDefault="001662E9" w:rsidP="001662E9">
      <w:pPr>
        <w:pStyle w:val="ListParagraph"/>
        <w:numPr>
          <w:ilvl w:val="0"/>
          <w:numId w:val="6"/>
        </w:numPr>
      </w:pPr>
      <w:r>
        <w:t>What is a gerund?</w:t>
      </w:r>
    </w:p>
    <w:p w:rsidR="0095404A" w:rsidRDefault="0095404A" w:rsidP="0095404A"/>
    <w:p w:rsidR="0095404A" w:rsidRDefault="0095404A" w:rsidP="0095404A"/>
    <w:p w:rsidR="0095404A" w:rsidRDefault="0095404A" w:rsidP="0095404A"/>
    <w:p w:rsidR="0095404A" w:rsidRDefault="0095404A" w:rsidP="0095404A"/>
    <w:p w:rsidR="001662E9" w:rsidRDefault="001662E9" w:rsidP="001662E9">
      <w:pPr>
        <w:pStyle w:val="ListParagraph"/>
        <w:numPr>
          <w:ilvl w:val="0"/>
          <w:numId w:val="6"/>
        </w:numPr>
      </w:pPr>
      <w:r>
        <w:t>What is a verbal?</w:t>
      </w:r>
    </w:p>
    <w:p w:rsidR="0095404A" w:rsidRDefault="0095404A" w:rsidP="0095404A"/>
    <w:p w:rsidR="0095404A" w:rsidRDefault="0095404A" w:rsidP="0095404A"/>
    <w:p w:rsidR="0095404A" w:rsidRDefault="0095404A" w:rsidP="0095404A"/>
    <w:p w:rsidR="0095404A" w:rsidRDefault="0095404A" w:rsidP="0095404A"/>
    <w:p w:rsidR="001662E9" w:rsidRDefault="001662E9" w:rsidP="001662E9">
      <w:pPr>
        <w:pStyle w:val="ListParagraph"/>
        <w:numPr>
          <w:ilvl w:val="0"/>
          <w:numId w:val="6"/>
        </w:numPr>
      </w:pPr>
      <w:r>
        <w:t>Copy down some examples of gerunds.</w:t>
      </w:r>
    </w:p>
    <w:p w:rsidR="0095404A" w:rsidRDefault="0095404A" w:rsidP="0095404A"/>
    <w:p w:rsidR="0095404A" w:rsidRDefault="0095404A" w:rsidP="0095404A"/>
    <w:p w:rsidR="0095404A" w:rsidRDefault="0095404A" w:rsidP="0095404A"/>
    <w:p w:rsidR="0095404A" w:rsidRDefault="0095404A" w:rsidP="0095404A"/>
    <w:p w:rsidR="001662E9" w:rsidRDefault="0095404A" w:rsidP="001662E9">
      <w:pPr>
        <w:pStyle w:val="ListParagraph"/>
        <w:numPr>
          <w:ilvl w:val="0"/>
          <w:numId w:val="6"/>
        </w:numPr>
      </w:pPr>
      <w:r>
        <w:t>How can you test to see if something is a gerund?</w:t>
      </w:r>
    </w:p>
    <w:p w:rsidR="0095404A" w:rsidRDefault="0095404A" w:rsidP="0095404A"/>
    <w:p w:rsidR="0095404A" w:rsidRDefault="0095404A" w:rsidP="0095404A"/>
    <w:p w:rsidR="0095404A" w:rsidRDefault="0095404A" w:rsidP="0095404A"/>
    <w:p w:rsidR="0095404A" w:rsidRDefault="0095404A" w:rsidP="0095404A"/>
    <w:p w:rsidR="00C03FE0" w:rsidRDefault="00C03FE0" w:rsidP="001662E9">
      <w:pPr>
        <w:pStyle w:val="ListParagraph"/>
        <w:numPr>
          <w:ilvl w:val="0"/>
          <w:numId w:val="6"/>
        </w:numPr>
      </w:pPr>
      <w:r>
        <w:t>What is the difference between a gerund and the progressive/continuous aspect of a verb?</w:t>
      </w:r>
    </w:p>
    <w:p w:rsidR="00C03FE0" w:rsidRDefault="00C03FE0" w:rsidP="00C03FE0"/>
    <w:p w:rsidR="00C03FE0" w:rsidRDefault="00C03FE0" w:rsidP="00C03FE0"/>
    <w:p w:rsidR="00C03FE0" w:rsidRDefault="00C03FE0" w:rsidP="00C03FE0"/>
    <w:p w:rsidR="00C03FE0" w:rsidRDefault="00C03FE0" w:rsidP="00C03FE0"/>
    <w:p w:rsidR="0095404A" w:rsidRDefault="0095404A" w:rsidP="001662E9">
      <w:pPr>
        <w:pStyle w:val="ListParagraph"/>
        <w:numPr>
          <w:ilvl w:val="0"/>
          <w:numId w:val="6"/>
        </w:numPr>
      </w:pPr>
      <w:r>
        <w:t>What is the formula for a gerund phrase?</w:t>
      </w:r>
    </w:p>
    <w:p w:rsidR="001A148E" w:rsidRDefault="001A148E" w:rsidP="005F3AFD"/>
    <w:p w:rsidR="001A148E" w:rsidRDefault="001A148E" w:rsidP="005F3AFD"/>
    <w:p w:rsidR="001A148E" w:rsidRDefault="001A148E" w:rsidP="005F3AFD">
      <w:bookmarkStart w:id="0" w:name="_GoBack"/>
      <w:bookmarkEnd w:id="0"/>
    </w:p>
    <w:p w:rsidR="005F3AFD" w:rsidRPr="00C84500" w:rsidRDefault="001662E9" w:rsidP="005F3AFD">
      <w:pPr>
        <w:jc w:val="center"/>
        <w:rPr>
          <w:b/>
          <w:sz w:val="32"/>
          <w:szCs w:val="32"/>
        </w:rPr>
      </w:pPr>
      <w:r>
        <w:rPr>
          <w:b/>
          <w:sz w:val="32"/>
          <w:szCs w:val="32"/>
        </w:rPr>
        <w:lastRenderedPageBreak/>
        <w:t>Gerund and Gerund</w:t>
      </w:r>
      <w:r w:rsidR="005F3AFD" w:rsidRPr="00C84500">
        <w:rPr>
          <w:b/>
          <w:sz w:val="32"/>
          <w:szCs w:val="32"/>
        </w:rPr>
        <w:t xml:space="preserve"> Phrases in </w:t>
      </w:r>
      <w:r w:rsidR="005F3AFD" w:rsidRPr="00C84500">
        <w:rPr>
          <w:b/>
          <w:i/>
          <w:sz w:val="32"/>
          <w:szCs w:val="32"/>
        </w:rPr>
        <w:t>The Count of Monte Cristo</w:t>
      </w:r>
    </w:p>
    <w:p w:rsidR="00333619" w:rsidRDefault="005D5BDF" w:rsidP="001A148E">
      <w:pPr>
        <w:pStyle w:val="ListParagraph"/>
        <w:numPr>
          <w:ilvl w:val="0"/>
          <w:numId w:val="4"/>
        </w:numPr>
      </w:pPr>
      <w:r>
        <w:t xml:space="preserve">Identify the </w:t>
      </w:r>
      <w:r w:rsidR="00B779CB">
        <w:t>gerunds or gerund phrases in the sentences below</w:t>
      </w:r>
      <w:r w:rsidR="002C48D9">
        <w:t xml:space="preserve"> by highlighting them</w:t>
      </w:r>
      <w:r>
        <w:t>. Not all sent</w:t>
      </w:r>
      <w:r w:rsidR="00B779CB">
        <w:t>ences will contain a gerund</w:t>
      </w:r>
      <w:r>
        <w:t>.</w:t>
      </w:r>
      <w:r w:rsidR="002C48D9">
        <w:t xml:space="preserve"> If the sentence does contain a gerund, write a noun that could replace the gerund above it.</w:t>
      </w:r>
    </w:p>
    <w:p w:rsidR="005D5BDF" w:rsidRDefault="005D5BDF" w:rsidP="005D5BDF"/>
    <w:p w:rsidR="005D5BDF" w:rsidRDefault="000E5C49" w:rsidP="0060673F">
      <w:pPr>
        <w:pStyle w:val="ListParagraph"/>
        <w:numPr>
          <w:ilvl w:val="0"/>
          <w:numId w:val="5"/>
        </w:numPr>
        <w:spacing w:after="240" w:line="360" w:lineRule="auto"/>
        <w:contextualSpacing w:val="0"/>
        <w:rPr>
          <w:rFonts w:ascii="Tahoma" w:hAnsi="Tahoma" w:cs="Tahoma"/>
        </w:rPr>
      </w:pPr>
      <w:r>
        <w:rPr>
          <w:rFonts w:ascii="Tahoma" w:hAnsi="Tahoma" w:cs="Tahoma"/>
        </w:rPr>
        <w:t>“‘I’m growing cold, I feel the blood rushing to my brain, and that horrible trembling is beginning to shake my whole body.’” (74)</w:t>
      </w:r>
    </w:p>
    <w:p w:rsidR="000E5C49" w:rsidRDefault="002C48D9" w:rsidP="0060673F">
      <w:pPr>
        <w:pStyle w:val="ListParagraph"/>
        <w:numPr>
          <w:ilvl w:val="0"/>
          <w:numId w:val="5"/>
        </w:numPr>
        <w:spacing w:after="240" w:line="360" w:lineRule="auto"/>
        <w:contextualSpacing w:val="0"/>
        <w:rPr>
          <w:rFonts w:ascii="Tahoma" w:hAnsi="Tahoma" w:cs="Tahoma"/>
        </w:rPr>
      </w:pPr>
      <w:r>
        <w:rPr>
          <w:rFonts w:ascii="Tahoma" w:hAnsi="Tahoma" w:cs="Tahoma"/>
        </w:rPr>
        <w:t>“Trembling, his forehead streaming with cold sweat, he decided the time had come to try his last resource.” (74)</w:t>
      </w:r>
    </w:p>
    <w:p w:rsidR="002C48D9" w:rsidRDefault="002C48D9" w:rsidP="0060673F">
      <w:pPr>
        <w:pStyle w:val="ListParagraph"/>
        <w:numPr>
          <w:ilvl w:val="0"/>
          <w:numId w:val="5"/>
        </w:numPr>
        <w:spacing w:after="240" w:line="360" w:lineRule="auto"/>
        <w:contextualSpacing w:val="0"/>
        <w:rPr>
          <w:rFonts w:ascii="Tahoma" w:hAnsi="Tahoma" w:cs="Tahoma"/>
        </w:rPr>
      </w:pPr>
      <w:r>
        <w:rPr>
          <w:rFonts w:ascii="Tahoma" w:hAnsi="Tahoma" w:cs="Tahoma"/>
        </w:rPr>
        <w:t>“Dantès then heard a sound like the rustling of cloth.” (76)</w:t>
      </w:r>
    </w:p>
    <w:p w:rsidR="002C48D9" w:rsidRDefault="002C48D9" w:rsidP="0060673F">
      <w:pPr>
        <w:pStyle w:val="ListParagraph"/>
        <w:numPr>
          <w:ilvl w:val="0"/>
          <w:numId w:val="5"/>
        </w:numPr>
        <w:spacing w:after="240" w:line="360" w:lineRule="auto"/>
        <w:contextualSpacing w:val="0"/>
        <w:rPr>
          <w:rFonts w:ascii="Tahoma" w:hAnsi="Tahoma" w:cs="Tahoma"/>
        </w:rPr>
      </w:pPr>
      <w:r>
        <w:rPr>
          <w:rFonts w:ascii="Tahoma" w:hAnsi="Tahoma" w:cs="Tahoma"/>
        </w:rPr>
        <w:t>“If the jailers had happened to come in at that moment they would have heard the beating of his heart.” (78)</w:t>
      </w:r>
    </w:p>
    <w:p w:rsidR="00891892" w:rsidRDefault="00DB201C" w:rsidP="0060673F">
      <w:pPr>
        <w:pStyle w:val="ListParagraph"/>
        <w:numPr>
          <w:ilvl w:val="0"/>
          <w:numId w:val="5"/>
        </w:numPr>
        <w:spacing w:after="240" w:line="360" w:lineRule="auto"/>
        <w:contextualSpacing w:val="0"/>
        <w:rPr>
          <w:rFonts w:ascii="Tahoma" w:hAnsi="Tahoma" w:cs="Tahoma"/>
        </w:rPr>
      </w:pPr>
      <w:r>
        <w:rPr>
          <w:rFonts w:ascii="Tahoma" w:hAnsi="Tahoma" w:cs="Tahoma"/>
        </w:rPr>
        <w:t>“His plan was all worked out: if the gravediggers discovered that they were carrying a living man instead of a corpse, he would quickly rip open the sack with his knife and take advantage of their terror to escape […]” (78)</w:t>
      </w:r>
    </w:p>
    <w:p w:rsidR="00DB201C" w:rsidRDefault="00DB201C" w:rsidP="0060673F">
      <w:pPr>
        <w:pStyle w:val="ListParagraph"/>
        <w:numPr>
          <w:ilvl w:val="0"/>
          <w:numId w:val="5"/>
        </w:numPr>
        <w:spacing w:after="240" w:line="360" w:lineRule="auto"/>
        <w:contextualSpacing w:val="0"/>
        <w:rPr>
          <w:rFonts w:ascii="Tahoma" w:hAnsi="Tahoma" w:cs="Tahoma"/>
        </w:rPr>
      </w:pPr>
      <w:r>
        <w:rPr>
          <w:rFonts w:ascii="Tahoma" w:hAnsi="Tahoma" w:cs="Tahoma"/>
        </w:rPr>
        <w:t>“</w:t>
      </w:r>
      <w:r w:rsidR="00277BC3">
        <w:rPr>
          <w:rFonts w:ascii="Tahoma" w:hAnsi="Tahoma" w:cs="Tahoma"/>
        </w:rPr>
        <w:t xml:space="preserve">Dantès had been on the </w:t>
      </w:r>
      <w:r w:rsidR="00277BC3">
        <w:rPr>
          <w:rFonts w:ascii="Tahoma" w:hAnsi="Tahoma" w:cs="Tahoma"/>
          <w:i/>
        </w:rPr>
        <w:t>Jeune-Amélie</w:t>
      </w:r>
      <w:r w:rsidR="00277BC3">
        <w:rPr>
          <w:rFonts w:ascii="Tahoma" w:hAnsi="Tahoma" w:cs="Tahoma"/>
        </w:rPr>
        <w:t xml:space="preserve">, the Genoese tartan, for less than a day when he realized that he was dealing with smugglers.” </w:t>
      </w:r>
      <w:r>
        <w:rPr>
          <w:rFonts w:ascii="Tahoma" w:hAnsi="Tahoma" w:cs="Tahoma"/>
        </w:rPr>
        <w:t>(8</w:t>
      </w:r>
      <w:r w:rsidR="00277BC3">
        <w:rPr>
          <w:rFonts w:ascii="Tahoma" w:hAnsi="Tahoma" w:cs="Tahoma"/>
        </w:rPr>
        <w:t>5</w:t>
      </w:r>
      <w:r>
        <w:rPr>
          <w:rFonts w:ascii="Tahoma" w:hAnsi="Tahoma" w:cs="Tahoma"/>
        </w:rPr>
        <w:t>)</w:t>
      </w:r>
    </w:p>
    <w:p w:rsidR="00DB201C" w:rsidRDefault="00277BC3" w:rsidP="0060673F">
      <w:pPr>
        <w:pStyle w:val="ListParagraph"/>
        <w:numPr>
          <w:ilvl w:val="0"/>
          <w:numId w:val="5"/>
        </w:numPr>
        <w:spacing w:after="240" w:line="360" w:lineRule="auto"/>
        <w:contextualSpacing w:val="0"/>
        <w:rPr>
          <w:rFonts w:ascii="Tahoma" w:hAnsi="Tahoma" w:cs="Tahoma"/>
        </w:rPr>
      </w:pPr>
      <w:r>
        <w:rPr>
          <w:rFonts w:ascii="Tahoma" w:hAnsi="Tahoma" w:cs="Tahoma"/>
        </w:rPr>
        <w:t>“He had entered the Château d’If with the round, smiling face of a happy young man who has made a good beginning in life and who counts on the future to unfold itself as a natural deduction from the past.” (85)</w:t>
      </w:r>
    </w:p>
    <w:p w:rsidR="0060673F" w:rsidRPr="005D5BDF" w:rsidRDefault="0060673F" w:rsidP="0060673F">
      <w:pPr>
        <w:pStyle w:val="ListParagraph"/>
        <w:numPr>
          <w:ilvl w:val="0"/>
          <w:numId w:val="5"/>
        </w:numPr>
        <w:spacing w:after="240" w:line="360" w:lineRule="auto"/>
        <w:contextualSpacing w:val="0"/>
        <w:rPr>
          <w:rFonts w:ascii="Tahoma" w:hAnsi="Tahoma" w:cs="Tahoma"/>
        </w:rPr>
      </w:pPr>
      <w:r>
        <w:rPr>
          <w:rFonts w:ascii="Tahoma" w:hAnsi="Tahoma" w:cs="Tahoma"/>
        </w:rPr>
        <w:t>“No one suspected anything, however, and when he took a gun the next morning and announced his intention of going off to shoot one of the wild goats which could be seen leaping from rock to rock, his excursion was attributed only to either a love of hunting or a desire for solitude.” (88)</w:t>
      </w:r>
    </w:p>
    <w:p w:rsidR="005D5BDF" w:rsidRDefault="005D5BDF" w:rsidP="001A148E">
      <w:pPr>
        <w:pStyle w:val="ListParagraph"/>
        <w:numPr>
          <w:ilvl w:val="0"/>
          <w:numId w:val="4"/>
        </w:numPr>
      </w:pPr>
      <w:r>
        <w:t xml:space="preserve">Write your own sentence about </w:t>
      </w:r>
      <w:r>
        <w:rPr>
          <w:i/>
        </w:rPr>
        <w:t>The Count of Monte Cristo</w:t>
      </w:r>
      <w:r w:rsidR="00C63178">
        <w:t xml:space="preserve"> using a gerund</w:t>
      </w:r>
      <w:r>
        <w:t xml:space="preserve"> (a single word); highlight the </w:t>
      </w:r>
      <w:r w:rsidR="00C63178">
        <w:t>gerund.</w:t>
      </w:r>
    </w:p>
    <w:p w:rsidR="005D5BDF" w:rsidRDefault="005D5BDF" w:rsidP="005D5BDF"/>
    <w:p w:rsidR="005D5BDF" w:rsidRDefault="005D5BDF" w:rsidP="005D5BDF"/>
    <w:p w:rsidR="005D5BDF" w:rsidRDefault="005D5BDF" w:rsidP="005D5BDF">
      <w:pPr>
        <w:pStyle w:val="ListParagraph"/>
        <w:numPr>
          <w:ilvl w:val="0"/>
          <w:numId w:val="4"/>
        </w:numPr>
      </w:pPr>
      <w:r>
        <w:t xml:space="preserve">Write your own sentence about </w:t>
      </w:r>
      <w:r>
        <w:rPr>
          <w:i/>
        </w:rPr>
        <w:t>The Count of Monte Cristo</w:t>
      </w:r>
      <w:r w:rsidR="00C63178">
        <w:t xml:space="preserve"> using a gerund</w:t>
      </w:r>
      <w:r>
        <w:t xml:space="preserve"> phrase (more than one</w:t>
      </w:r>
      <w:r>
        <w:t xml:space="preserve"> word); highlight the </w:t>
      </w:r>
      <w:r w:rsidR="00C63178">
        <w:t>gerund.</w:t>
      </w:r>
    </w:p>
    <w:sectPr w:rsidR="005D5BDF" w:rsidSect="00D365DD">
      <w:headerReference w:type="default" r:id="rId7"/>
      <w:pgSz w:w="12240" w:h="15840"/>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2B2D" w:rsidRDefault="00822B2D" w:rsidP="00BA3C80">
      <w:pPr>
        <w:spacing w:after="0" w:line="240" w:lineRule="auto"/>
      </w:pPr>
      <w:r>
        <w:separator/>
      </w:r>
    </w:p>
  </w:endnote>
  <w:endnote w:type="continuationSeparator" w:id="0">
    <w:p w:rsidR="00822B2D" w:rsidRDefault="00822B2D" w:rsidP="00BA3C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2B2D" w:rsidRDefault="00822B2D" w:rsidP="00BA3C80">
      <w:pPr>
        <w:spacing w:after="0" w:line="240" w:lineRule="auto"/>
      </w:pPr>
      <w:r>
        <w:separator/>
      </w:r>
    </w:p>
  </w:footnote>
  <w:footnote w:type="continuationSeparator" w:id="0">
    <w:p w:rsidR="00822B2D" w:rsidRDefault="00822B2D" w:rsidP="00BA3C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3C80" w:rsidRDefault="00BA3C80">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DC43A7"/>
    <w:multiLevelType w:val="hybridMultilevel"/>
    <w:tmpl w:val="B1942A2E"/>
    <w:lvl w:ilvl="0" w:tplc="949EEE1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8E22C91"/>
    <w:multiLevelType w:val="hybridMultilevel"/>
    <w:tmpl w:val="757C8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AE479D"/>
    <w:multiLevelType w:val="hybridMultilevel"/>
    <w:tmpl w:val="E2CA0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2A02AC5"/>
    <w:multiLevelType w:val="hybridMultilevel"/>
    <w:tmpl w:val="30FE0A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D3F1F72"/>
    <w:multiLevelType w:val="hybridMultilevel"/>
    <w:tmpl w:val="7A72E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015AF5"/>
    <w:multiLevelType w:val="hybridMultilevel"/>
    <w:tmpl w:val="DA021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5"/>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C80"/>
    <w:rsid w:val="00005698"/>
    <w:rsid w:val="000E5C49"/>
    <w:rsid w:val="001454CD"/>
    <w:rsid w:val="001662E9"/>
    <w:rsid w:val="00184DC3"/>
    <w:rsid w:val="00190477"/>
    <w:rsid w:val="001A148E"/>
    <w:rsid w:val="00277BC3"/>
    <w:rsid w:val="002A1C80"/>
    <w:rsid w:val="002B6396"/>
    <w:rsid w:val="002C48D9"/>
    <w:rsid w:val="00333619"/>
    <w:rsid w:val="005D5BDF"/>
    <w:rsid w:val="005F3AFD"/>
    <w:rsid w:val="0060673F"/>
    <w:rsid w:val="00822B2D"/>
    <w:rsid w:val="00891892"/>
    <w:rsid w:val="008A13AF"/>
    <w:rsid w:val="0095404A"/>
    <w:rsid w:val="00B779CB"/>
    <w:rsid w:val="00BA3C80"/>
    <w:rsid w:val="00BB6FC0"/>
    <w:rsid w:val="00BD5D8E"/>
    <w:rsid w:val="00C03FE0"/>
    <w:rsid w:val="00C63178"/>
    <w:rsid w:val="00C84500"/>
    <w:rsid w:val="00C87610"/>
    <w:rsid w:val="00D365DD"/>
    <w:rsid w:val="00D61CBF"/>
    <w:rsid w:val="00DB201C"/>
    <w:rsid w:val="00FC2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FEE5DA-D821-41D9-843E-AEA1F08BA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3C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3C80"/>
  </w:style>
  <w:style w:type="paragraph" w:styleId="Footer">
    <w:name w:val="footer"/>
    <w:basedOn w:val="Normal"/>
    <w:link w:val="FooterChar"/>
    <w:uiPriority w:val="99"/>
    <w:unhideWhenUsed/>
    <w:rsid w:val="00BA3C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3C80"/>
  </w:style>
  <w:style w:type="paragraph" w:styleId="ListParagraph">
    <w:name w:val="List Paragraph"/>
    <w:basedOn w:val="Normal"/>
    <w:uiPriority w:val="34"/>
    <w:qFormat/>
    <w:rsid w:val="00BA3C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312</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10</cp:revision>
  <dcterms:created xsi:type="dcterms:W3CDTF">2016-11-06T22:27:00Z</dcterms:created>
  <dcterms:modified xsi:type="dcterms:W3CDTF">2016-11-07T02:03:00Z</dcterms:modified>
</cp:coreProperties>
</file>