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409575</wp:posOffset>
                </wp:positionH>
                <wp:positionV relativeFrom="paragraph">
                  <wp:posOffset>5080</wp:posOffset>
                </wp:positionV>
                <wp:extent cx="4724400" cy="790575"/>
                <wp:effectExtent l="0" t="0" r="19050" b="2857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2440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828" w:rsidRDefault="00CA4828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CA4828">
                              <w:rPr>
                                <w:rFonts w:ascii="Arial" w:hAnsi="Arial" w:cs="Arial"/>
                              </w:rPr>
                              <w:t xml:space="preserve">“Nothing is easier than to denounce the evildoer; nothing is more difficult than to understand him.” </w:t>
                            </w:r>
                          </w:p>
                          <w:p w:rsidR="000A4621" w:rsidRPr="000A4621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- </w:t>
                            </w:r>
                            <w:r w:rsidR="00CA4828" w:rsidRPr="00CA4828">
                              <w:rPr>
                                <w:rFonts w:ascii="Arial" w:hAnsi="Arial" w:cs="Arial"/>
                              </w:rPr>
                              <w:t>Fyodor Dostoyevsky</w:t>
                            </w:r>
                          </w:p>
                          <w:p w:rsidR="000A4621" w:rsidRPr="000A4621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A4621" w:rsidRPr="000A4621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AF59BD" w:rsidRPr="00976499" w:rsidRDefault="000A4621" w:rsidP="000A4621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0A4621">
                              <w:rPr>
                                <w:rFonts w:ascii="Arial" w:hAnsi="Arial" w:cs="Arial"/>
                              </w:rPr>
                              <w:t>Read more at http://www.brainyquote.com/quotes/quotes/n/napoleonbo150168.html#UJem4rmbpWvIWgWJ.99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25pt;margin-top:.4pt;width:372pt;height:6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">
                <v:textbox>
                  <w:txbxContent>
                    <w:p w:rsidR="00CA4828" w:rsidRDefault="00CA4828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CA4828">
                        <w:rPr>
                          <w:rFonts w:ascii="Arial" w:hAnsi="Arial" w:cs="Arial"/>
                        </w:rPr>
                        <w:t xml:space="preserve">“Nothing is easier than to denounce the evildoer; nothing is more difficult than to understand him.” </w:t>
                      </w:r>
                    </w:p>
                    <w:p w:rsidR="000A4621" w:rsidRPr="000A4621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- </w:t>
                      </w:r>
                      <w:r w:rsidR="00CA4828" w:rsidRPr="00CA4828">
                        <w:rPr>
                          <w:rFonts w:ascii="Arial" w:hAnsi="Arial" w:cs="Arial"/>
                        </w:rPr>
                        <w:t>Fyodor Dostoyevsky</w:t>
                      </w:r>
                    </w:p>
                    <w:p w:rsidR="000A4621" w:rsidRPr="000A4621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:rsidR="000A4621" w:rsidRPr="000A4621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:rsidR="00AF59BD" w:rsidRPr="00976499" w:rsidRDefault="000A4621" w:rsidP="000A4621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0A4621">
                        <w:rPr>
                          <w:rFonts w:ascii="Arial" w:hAnsi="Arial" w:cs="Arial"/>
                        </w:rPr>
                        <w:t>Read more at http://www.brainyquote.com/quotes/quotes/n/napoleonbo150168.html#UJem4rmbpWvIWgWJ.99</w:t>
                      </w:r>
                    </w:p>
                  </w:txbxContent>
                </v:textbox>
              </v:shape>
            </w:pict>
          </mc:Fallback>
        </mc:AlternateConten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</w:p>
    <w:p w:rsidR="000A4621" w:rsidRDefault="000A4621" w:rsidP="00AF59BD">
      <w:pPr>
        <w:rPr>
          <w:rFonts w:ascii="Arial" w:hAnsi="Arial" w:cs="Arial"/>
          <w:b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</w:t>
      </w:r>
      <w:r w:rsidR="00CA4828">
        <w:rPr>
          <w:rFonts w:ascii="Arial" w:hAnsi="Arial" w:cs="Arial"/>
        </w:rPr>
        <w:t>actions that you would consider to be evil.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 w:rsidR="004D00D2">
        <w:rPr>
          <w:rFonts w:ascii="Arial" w:hAnsi="Arial" w:cs="Arial"/>
        </w:rPr>
        <w:t xml:space="preserve"> an essay explaining </w:t>
      </w:r>
      <w:r w:rsidR="00CA4828">
        <w:rPr>
          <w:rFonts w:ascii="Arial" w:hAnsi="Arial" w:cs="Arial"/>
        </w:rPr>
        <w:t>what evil is</w:t>
      </w:r>
      <w:bookmarkStart w:id="0" w:name="_GoBack"/>
      <w:bookmarkEnd w:id="0"/>
      <w:r w:rsidR="000A4621">
        <w:rPr>
          <w:rFonts w:ascii="Arial" w:hAnsi="Arial" w:cs="Arial"/>
        </w:rPr>
        <w:t>.</w:t>
      </w:r>
    </w:p>
    <w:p w:rsidR="00AF59BD" w:rsidRDefault="00AF59BD" w:rsidP="00AF59BD">
      <w:pPr>
        <w:rPr>
          <w:rFonts w:ascii="Arial" w:hAnsi="Arial" w:cs="Arial"/>
        </w:rPr>
      </w:pPr>
    </w:p>
    <w:p w:rsidR="00AF59BD" w:rsidRDefault="00AF59BD" w:rsidP="00AF59BD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AF59BD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AF59BD" w:rsidRPr="00976499" w:rsidRDefault="00AF59BD" w:rsidP="00AF59B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Default="00C874BF" w:rsidP="00AF59BD">
      <w:pPr>
        <w:spacing w:after="160" w:line="259" w:lineRule="auto"/>
      </w:pPr>
    </w:p>
    <w:sectPr w:rsidR="00C874BF" w:rsidSect="00C65E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59BD"/>
    <w:rsid w:val="000A4621"/>
    <w:rsid w:val="0031519E"/>
    <w:rsid w:val="004D00D2"/>
    <w:rsid w:val="005069CD"/>
    <w:rsid w:val="005C4813"/>
    <w:rsid w:val="009F0F62"/>
    <w:rsid w:val="00AF59BD"/>
    <w:rsid w:val="00C302A2"/>
    <w:rsid w:val="00C874BF"/>
    <w:rsid w:val="00C92C66"/>
    <w:rsid w:val="00CA4828"/>
    <w:rsid w:val="00D07AEE"/>
    <w:rsid w:val="00DE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8CFD4D9-B13B-4BB1-B5C0-808C7950A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59B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59BD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AF59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2015-02-22T23:58:00Z</dcterms:created>
  <dcterms:modified xsi:type="dcterms:W3CDTF">2015-02-23T00:05:00Z</dcterms:modified>
</cp:coreProperties>
</file>