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FB362F">
      <w:r>
        <w:t xml:space="preserve">Pre-AP English 1 – </w:t>
      </w:r>
      <w:proofErr w:type="gramStart"/>
      <w:r>
        <w:t>Fall</w:t>
      </w:r>
      <w:proofErr w:type="gramEnd"/>
      <w:r>
        <w:t>, 2014</w:t>
      </w:r>
    </w:p>
    <w:p w:rsidR="00FB362F" w:rsidRDefault="00FB362F">
      <w:r>
        <w:t>Notes on Reviewing for the Final</w:t>
      </w:r>
    </w:p>
    <w:p w:rsidR="00FB362F" w:rsidRDefault="00FB362F"/>
    <w:p w:rsidR="00FB362F" w:rsidRDefault="00FB362F" w:rsidP="00FB362F">
      <w:pPr>
        <w:pStyle w:val="ListParagraph"/>
        <w:numPr>
          <w:ilvl w:val="0"/>
          <w:numId w:val="1"/>
        </w:numPr>
      </w:pPr>
      <w:r>
        <w:t>Much of the final is skills-based (as opposed to asking you to recall information). Many of the sections will present you with a short reading passage and ask you to analyze it.</w:t>
      </w:r>
    </w:p>
    <w:p w:rsidR="00FB362F" w:rsidRDefault="00FB362F" w:rsidP="00FB362F">
      <w:pPr>
        <w:pStyle w:val="ListParagraph"/>
        <w:numPr>
          <w:ilvl w:val="0"/>
          <w:numId w:val="1"/>
        </w:numPr>
      </w:pPr>
      <w:r>
        <w:t>You can look at your reading guides for examples of objectives that will be covered (though, in multiple-choice format). Here are some that you will definitely see:</w:t>
      </w:r>
    </w:p>
    <w:p w:rsidR="00FB362F" w:rsidRDefault="00FB362F" w:rsidP="00FB362F">
      <w:pPr>
        <w:pStyle w:val="ListParagraph"/>
        <w:numPr>
          <w:ilvl w:val="1"/>
          <w:numId w:val="1"/>
        </w:numPr>
      </w:pPr>
      <w:r>
        <w:t>characterization</w:t>
      </w:r>
    </w:p>
    <w:p w:rsidR="00FB362F" w:rsidRDefault="00FB362F" w:rsidP="00FB362F">
      <w:pPr>
        <w:pStyle w:val="ListParagraph"/>
        <w:numPr>
          <w:ilvl w:val="1"/>
          <w:numId w:val="1"/>
        </w:numPr>
      </w:pPr>
      <w:r>
        <w:t>literary devices</w:t>
      </w:r>
    </w:p>
    <w:p w:rsidR="00FB362F" w:rsidRDefault="00FB362F" w:rsidP="00FB362F">
      <w:pPr>
        <w:pStyle w:val="ListParagraph"/>
        <w:numPr>
          <w:ilvl w:val="1"/>
          <w:numId w:val="1"/>
        </w:numPr>
      </w:pPr>
      <w:r>
        <w:t>theme</w:t>
      </w:r>
    </w:p>
    <w:p w:rsidR="00FB362F" w:rsidRDefault="00FB362F" w:rsidP="00FB362F">
      <w:pPr>
        <w:pStyle w:val="ListParagraph"/>
        <w:numPr>
          <w:ilvl w:val="1"/>
          <w:numId w:val="1"/>
        </w:numPr>
      </w:pPr>
      <w:r>
        <w:t>vocabulary in context</w:t>
      </w:r>
    </w:p>
    <w:p w:rsidR="00FB362F" w:rsidRDefault="00FB362F" w:rsidP="00FB362F">
      <w:pPr>
        <w:pStyle w:val="ListParagraph"/>
        <w:numPr>
          <w:ilvl w:val="1"/>
          <w:numId w:val="1"/>
        </w:numPr>
      </w:pPr>
      <w:r>
        <w:t>epic conventions</w:t>
      </w:r>
    </w:p>
    <w:p w:rsidR="00FB362F" w:rsidRDefault="00FB362F" w:rsidP="00FB362F">
      <w:pPr>
        <w:pStyle w:val="ListParagraph"/>
        <w:numPr>
          <w:ilvl w:val="1"/>
          <w:numId w:val="1"/>
        </w:numPr>
      </w:pPr>
      <w:r>
        <w:t>symbolism</w:t>
      </w:r>
    </w:p>
    <w:p w:rsidR="00FB362F" w:rsidRDefault="00FB362F" w:rsidP="00FB362F">
      <w:pPr>
        <w:pStyle w:val="ListParagraph"/>
        <w:numPr>
          <w:ilvl w:val="1"/>
          <w:numId w:val="1"/>
        </w:numPr>
      </w:pPr>
      <w:r>
        <w:t>inference</w:t>
      </w:r>
    </w:p>
    <w:p w:rsidR="00FB362F" w:rsidRDefault="00FB362F" w:rsidP="00FB362F">
      <w:pPr>
        <w:pStyle w:val="ListParagraph"/>
        <w:numPr>
          <w:ilvl w:val="1"/>
          <w:numId w:val="1"/>
        </w:numPr>
      </w:pPr>
      <w:r>
        <w:t>tone</w:t>
      </w:r>
    </w:p>
    <w:p w:rsidR="00FB362F" w:rsidRDefault="00FB362F" w:rsidP="00FB362F">
      <w:pPr>
        <w:pStyle w:val="ListParagraph"/>
        <w:numPr>
          <w:ilvl w:val="1"/>
          <w:numId w:val="1"/>
        </w:numPr>
      </w:pPr>
      <w:r>
        <w:t>point-of-view</w:t>
      </w:r>
    </w:p>
    <w:p w:rsidR="00FB362F" w:rsidRDefault="00FB362F" w:rsidP="00FB362F">
      <w:pPr>
        <w:pStyle w:val="ListParagraph"/>
        <w:numPr>
          <w:ilvl w:val="1"/>
          <w:numId w:val="1"/>
        </w:numPr>
      </w:pPr>
      <w:r>
        <w:t>irony</w:t>
      </w:r>
    </w:p>
    <w:p w:rsidR="00FB362F" w:rsidRDefault="00FB362F" w:rsidP="00FB362F">
      <w:pPr>
        <w:pStyle w:val="ListParagraph"/>
        <w:numPr>
          <w:ilvl w:val="1"/>
          <w:numId w:val="1"/>
        </w:numPr>
      </w:pPr>
      <w:r>
        <w:t>plot</w:t>
      </w:r>
    </w:p>
    <w:p w:rsidR="00FB362F" w:rsidRDefault="00FB362F" w:rsidP="00FB362F">
      <w:pPr>
        <w:pStyle w:val="ListParagraph"/>
        <w:numPr>
          <w:ilvl w:val="1"/>
          <w:numId w:val="1"/>
        </w:numPr>
      </w:pPr>
      <w:r>
        <w:t>conflict</w:t>
      </w:r>
    </w:p>
    <w:p w:rsidR="00FB362F" w:rsidRDefault="00FB362F" w:rsidP="00FB362F">
      <w:pPr>
        <w:pStyle w:val="ListParagraph"/>
        <w:numPr>
          <w:ilvl w:val="1"/>
          <w:numId w:val="1"/>
        </w:numPr>
      </w:pPr>
      <w:r>
        <w:t>foreshadowing</w:t>
      </w:r>
    </w:p>
    <w:p w:rsidR="00FB362F" w:rsidRDefault="00FB362F" w:rsidP="00FB362F">
      <w:pPr>
        <w:pStyle w:val="ListParagraph"/>
        <w:numPr>
          <w:ilvl w:val="1"/>
          <w:numId w:val="1"/>
        </w:numPr>
      </w:pPr>
      <w:r>
        <w:t>main idea</w:t>
      </w:r>
    </w:p>
    <w:p w:rsidR="00FB362F" w:rsidRDefault="00FB362F" w:rsidP="00FB362F">
      <w:pPr>
        <w:pStyle w:val="ListParagraph"/>
        <w:numPr>
          <w:ilvl w:val="1"/>
          <w:numId w:val="1"/>
        </w:numPr>
      </w:pPr>
      <w:r>
        <w:t>imagery</w:t>
      </w:r>
    </w:p>
    <w:p w:rsidR="004B1805" w:rsidRDefault="004B1805" w:rsidP="00FB362F">
      <w:pPr>
        <w:pStyle w:val="ListParagraph"/>
        <w:numPr>
          <w:ilvl w:val="1"/>
          <w:numId w:val="1"/>
        </w:numPr>
      </w:pPr>
      <w:r>
        <w:t>allusion</w:t>
      </w:r>
    </w:p>
    <w:p w:rsidR="004B1805" w:rsidRDefault="004B1805" w:rsidP="00FB362F">
      <w:pPr>
        <w:pStyle w:val="ListParagraph"/>
        <w:numPr>
          <w:ilvl w:val="1"/>
          <w:numId w:val="1"/>
        </w:numPr>
      </w:pPr>
      <w:r>
        <w:t>the Hero’s Journey</w:t>
      </w:r>
    </w:p>
    <w:p w:rsidR="004B1805" w:rsidRDefault="004B1805" w:rsidP="00FB362F">
      <w:pPr>
        <w:pStyle w:val="ListParagraph"/>
        <w:numPr>
          <w:ilvl w:val="1"/>
          <w:numId w:val="1"/>
        </w:numPr>
      </w:pPr>
      <w:r>
        <w:t>author’s purpose</w:t>
      </w:r>
    </w:p>
    <w:p w:rsidR="00FB362F" w:rsidRDefault="00FB362F" w:rsidP="00FB362F">
      <w:pPr>
        <w:pStyle w:val="ListParagraph"/>
        <w:numPr>
          <w:ilvl w:val="0"/>
          <w:numId w:val="1"/>
        </w:numPr>
      </w:pPr>
      <w:r>
        <w:t>Some of the selections may be from works that we have read this year, while others may be new pieces of literature that you have never read before. Some works that you may see on the test:</w:t>
      </w:r>
    </w:p>
    <w:p w:rsidR="00FB362F" w:rsidRDefault="004B1805" w:rsidP="00FB362F">
      <w:pPr>
        <w:pStyle w:val="ListParagraph"/>
        <w:numPr>
          <w:ilvl w:val="1"/>
          <w:numId w:val="1"/>
        </w:numPr>
      </w:pPr>
      <w:r>
        <w:t>T</w:t>
      </w:r>
      <w:r w:rsidR="00FB362F">
        <w:t>he Odyssey</w:t>
      </w:r>
    </w:p>
    <w:p w:rsidR="00FB362F" w:rsidRDefault="004B1805" w:rsidP="00FB362F">
      <w:pPr>
        <w:pStyle w:val="ListParagraph"/>
        <w:numPr>
          <w:ilvl w:val="1"/>
          <w:numId w:val="1"/>
        </w:numPr>
      </w:pPr>
      <w:r>
        <w:t>T</w:t>
      </w:r>
      <w:r w:rsidR="00FB362F">
        <w:t>he Pearl</w:t>
      </w:r>
    </w:p>
    <w:p w:rsidR="00FB362F" w:rsidRDefault="004B1805" w:rsidP="00FB362F">
      <w:pPr>
        <w:pStyle w:val="ListParagraph"/>
        <w:numPr>
          <w:ilvl w:val="1"/>
          <w:numId w:val="1"/>
        </w:numPr>
      </w:pPr>
      <w:r>
        <w:t>Ella Minnow Pea</w:t>
      </w:r>
    </w:p>
    <w:p w:rsidR="004B1805" w:rsidRDefault="004B1805" w:rsidP="00FB362F">
      <w:pPr>
        <w:pStyle w:val="ListParagraph"/>
        <w:numPr>
          <w:ilvl w:val="1"/>
          <w:numId w:val="1"/>
        </w:numPr>
      </w:pPr>
      <w:r>
        <w:t>The Little Prince</w:t>
      </w:r>
    </w:p>
    <w:p w:rsidR="004B1805" w:rsidRDefault="004B1805" w:rsidP="00FB362F">
      <w:pPr>
        <w:pStyle w:val="ListParagraph"/>
        <w:numPr>
          <w:ilvl w:val="1"/>
          <w:numId w:val="1"/>
        </w:numPr>
      </w:pPr>
      <w:r>
        <w:t>The Glass Castle</w:t>
      </w:r>
    </w:p>
    <w:p w:rsidR="00FB362F" w:rsidRDefault="00FB362F" w:rsidP="00FB362F">
      <w:pPr>
        <w:pStyle w:val="ListParagraph"/>
        <w:numPr>
          <w:ilvl w:val="1"/>
          <w:numId w:val="1"/>
        </w:numPr>
      </w:pPr>
      <w:r>
        <w:t>poetry</w:t>
      </w:r>
    </w:p>
    <w:p w:rsidR="00FB362F" w:rsidRDefault="00FB362F" w:rsidP="00FB362F">
      <w:pPr>
        <w:pStyle w:val="ListParagraph"/>
        <w:numPr>
          <w:ilvl w:val="1"/>
          <w:numId w:val="1"/>
        </w:numPr>
      </w:pPr>
      <w:r>
        <w:t>memoir/personal narrative</w:t>
      </w:r>
    </w:p>
    <w:p w:rsidR="00FB362F" w:rsidRDefault="00FB362F" w:rsidP="00FB362F">
      <w:pPr>
        <w:pStyle w:val="ListParagraph"/>
        <w:numPr>
          <w:ilvl w:val="1"/>
          <w:numId w:val="1"/>
        </w:numPr>
      </w:pPr>
      <w:r>
        <w:t>fiction</w:t>
      </w:r>
    </w:p>
    <w:p w:rsidR="00FB362F" w:rsidRDefault="004B1805" w:rsidP="00FB362F">
      <w:pPr>
        <w:pStyle w:val="ListParagraph"/>
        <w:numPr>
          <w:ilvl w:val="0"/>
          <w:numId w:val="1"/>
        </w:numPr>
      </w:pPr>
      <w:r>
        <w:t>You will also need to answer multiple choice questions about the best way to revise a piece of writing.</w:t>
      </w:r>
    </w:p>
    <w:p w:rsidR="004B1805" w:rsidRDefault="004B1805" w:rsidP="00FB362F">
      <w:pPr>
        <w:pStyle w:val="ListParagraph"/>
        <w:numPr>
          <w:ilvl w:val="0"/>
          <w:numId w:val="1"/>
        </w:numPr>
      </w:pPr>
      <w:r>
        <w:t>33 out of the 120 questions on the final will be over vocabulary. You have both a list of all words covered this semester and a review – if you break it up into small pieces and work on it every night, you should be prepared.</w:t>
      </w:r>
      <w:bookmarkStart w:id="0" w:name="_GoBack"/>
      <w:bookmarkEnd w:id="0"/>
    </w:p>
    <w:sectPr w:rsidR="004B18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87526DC"/>
    <w:multiLevelType w:val="hybridMultilevel"/>
    <w:tmpl w:val="E26021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62F"/>
    <w:rsid w:val="004B1805"/>
    <w:rsid w:val="00C87610"/>
    <w:rsid w:val="00F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1E90BC-1FFE-4835-BC2C-A5E5DB0B5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36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2014-12-10T16:03:00Z</dcterms:created>
  <dcterms:modified xsi:type="dcterms:W3CDTF">2014-12-10T16:19:00Z</dcterms:modified>
</cp:coreProperties>
</file>