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8C012A" w:rsidP="00C25208">
      <w:pPr>
        <w:jc w:val="center"/>
      </w:pPr>
      <w:r>
        <w:rPr>
          <w:b/>
          <w:sz w:val="32"/>
          <w:szCs w:val="32"/>
        </w:rPr>
        <w:t>Glass Castle Reading Guide 2</w:t>
      </w:r>
      <w:r w:rsidR="006B082F" w:rsidRPr="00C25208">
        <w:rPr>
          <w:b/>
          <w:sz w:val="32"/>
          <w:szCs w:val="32"/>
        </w:rPr>
        <w:t xml:space="preserve"> – Pages </w:t>
      </w:r>
      <w:r>
        <w:rPr>
          <w:b/>
          <w:sz w:val="32"/>
          <w:szCs w:val="32"/>
        </w:rPr>
        <w:t>51-</w:t>
      </w:r>
      <w:r w:rsidR="00EA1D6C">
        <w:rPr>
          <w:b/>
          <w:sz w:val="32"/>
          <w:szCs w:val="32"/>
        </w:rPr>
        <w:t>101</w:t>
      </w:r>
    </w:p>
    <w:p w:rsidR="00A97C86" w:rsidRDefault="00A97C86" w:rsidP="00FB576C">
      <w:pPr>
        <w:pStyle w:val="ListParagraph"/>
        <w:numPr>
          <w:ilvl w:val="0"/>
          <w:numId w:val="1"/>
        </w:numPr>
        <w:rPr>
          <w:sz w:val="21"/>
          <w:szCs w:val="21"/>
        </w:rPr>
      </w:pPr>
      <w:r>
        <w:rPr>
          <w:sz w:val="21"/>
          <w:szCs w:val="21"/>
        </w:rPr>
        <w:t>As you read these 50 pages, keep a list of 10 specific, high-impact words that the author uses that you think makes the piece better. List the page number where you found each word. (DICTION)</w:t>
      </w:r>
    </w:p>
    <w:p w:rsidR="00A97C86" w:rsidRDefault="00A97C86" w:rsidP="00F2298B">
      <w:pPr>
        <w:pStyle w:val="ListParagraph"/>
        <w:numPr>
          <w:ilvl w:val="0"/>
          <w:numId w:val="5"/>
        </w:numPr>
        <w:spacing w:after="240"/>
        <w:rPr>
          <w:sz w:val="21"/>
          <w:szCs w:val="21"/>
        </w:rPr>
      </w:pPr>
      <w:r>
        <w:rPr>
          <w:sz w:val="21"/>
          <w:szCs w:val="21"/>
        </w:rPr>
        <w:t xml:space="preserve">       </w:t>
      </w:r>
      <w:r w:rsidR="00F2298B">
        <w:rPr>
          <w:sz w:val="21"/>
          <w:szCs w:val="21"/>
        </w:rPr>
        <w:t xml:space="preserve">                        </w:t>
      </w:r>
      <w:r>
        <w:rPr>
          <w:sz w:val="21"/>
          <w:szCs w:val="21"/>
        </w:rPr>
        <w:t>2)</w:t>
      </w:r>
      <w:r>
        <w:rPr>
          <w:sz w:val="21"/>
          <w:szCs w:val="21"/>
        </w:rPr>
        <w:tab/>
      </w:r>
      <w:r w:rsidR="00F2298B">
        <w:rPr>
          <w:sz w:val="21"/>
          <w:szCs w:val="21"/>
        </w:rPr>
        <w:t xml:space="preserve">                                  </w:t>
      </w:r>
      <w:r>
        <w:rPr>
          <w:sz w:val="21"/>
          <w:szCs w:val="21"/>
        </w:rPr>
        <w:t>3)</w:t>
      </w:r>
      <w:r>
        <w:rPr>
          <w:sz w:val="21"/>
          <w:szCs w:val="21"/>
        </w:rPr>
        <w:tab/>
      </w:r>
      <w:r w:rsidR="00F2298B">
        <w:rPr>
          <w:sz w:val="21"/>
          <w:szCs w:val="21"/>
        </w:rPr>
        <w:t xml:space="preserve">                                  </w:t>
      </w:r>
      <w:r>
        <w:rPr>
          <w:sz w:val="21"/>
          <w:szCs w:val="21"/>
        </w:rPr>
        <w:t>4)</w:t>
      </w:r>
      <w:r>
        <w:rPr>
          <w:sz w:val="21"/>
          <w:szCs w:val="21"/>
        </w:rPr>
        <w:tab/>
      </w:r>
      <w:r w:rsidR="00F2298B">
        <w:rPr>
          <w:sz w:val="21"/>
          <w:szCs w:val="21"/>
        </w:rPr>
        <w:t xml:space="preserve">                                  </w:t>
      </w:r>
      <w:r>
        <w:rPr>
          <w:sz w:val="21"/>
          <w:szCs w:val="21"/>
        </w:rPr>
        <w:t>5)</w:t>
      </w:r>
    </w:p>
    <w:p w:rsidR="00F2298B" w:rsidRDefault="00F2298B" w:rsidP="00F2298B">
      <w:pPr>
        <w:pStyle w:val="ListParagraph"/>
        <w:spacing w:after="240"/>
        <w:ind w:left="1080"/>
        <w:rPr>
          <w:sz w:val="21"/>
          <w:szCs w:val="21"/>
        </w:rPr>
      </w:pPr>
    </w:p>
    <w:p w:rsidR="00F2298B" w:rsidRDefault="00F2298B" w:rsidP="00F2298B">
      <w:pPr>
        <w:pStyle w:val="ListParagraph"/>
        <w:numPr>
          <w:ilvl w:val="0"/>
          <w:numId w:val="6"/>
        </w:numPr>
        <w:spacing w:after="240"/>
        <w:rPr>
          <w:sz w:val="21"/>
          <w:szCs w:val="21"/>
        </w:rPr>
      </w:pPr>
      <w:r>
        <w:rPr>
          <w:sz w:val="21"/>
          <w:szCs w:val="21"/>
        </w:rPr>
        <w:t xml:space="preserve">                               7)                                  8)                                       9)                                      10)</w:t>
      </w:r>
    </w:p>
    <w:p w:rsidR="00F2298B" w:rsidRPr="00F2298B" w:rsidRDefault="00F2298B" w:rsidP="00F2298B">
      <w:pPr>
        <w:pStyle w:val="ListParagraph"/>
        <w:spacing w:after="240"/>
        <w:ind w:left="1080"/>
        <w:rPr>
          <w:sz w:val="21"/>
          <w:szCs w:val="21"/>
        </w:rPr>
      </w:pPr>
    </w:p>
    <w:p w:rsidR="00EA1D6C" w:rsidRDefault="00EA1D6C" w:rsidP="00FB576C">
      <w:pPr>
        <w:pStyle w:val="ListParagraph"/>
        <w:numPr>
          <w:ilvl w:val="0"/>
          <w:numId w:val="1"/>
        </w:numPr>
        <w:rPr>
          <w:sz w:val="21"/>
          <w:szCs w:val="21"/>
        </w:rPr>
      </w:pPr>
      <w:r w:rsidRPr="00EA1D6C">
        <w:rPr>
          <w:sz w:val="21"/>
          <w:szCs w:val="21"/>
        </w:rPr>
        <w:t>Jeannette describes the living conditions of her family’s new home in Battle Mountain. “Instead of beds, we kids each slept in a big cardboard box, like the ones refrigerators get delivered in. A little while after we’d moved into the depot, we heard Mom and Dad talking about buying us kids real beds, and we said they shouldn’t. We liked our boxes. They made going to bed seem like an adventure.”</w:t>
      </w:r>
      <w:r>
        <w:rPr>
          <w:sz w:val="21"/>
          <w:szCs w:val="21"/>
        </w:rPr>
        <w:t xml:space="preserve"> (PERSONAL RESPONSE)</w:t>
      </w:r>
    </w:p>
    <w:p w:rsidR="00EA1D6C" w:rsidRDefault="00EA1D6C" w:rsidP="00FB576C">
      <w:pPr>
        <w:pStyle w:val="ListParagraph"/>
        <w:numPr>
          <w:ilvl w:val="1"/>
          <w:numId w:val="1"/>
        </w:numPr>
        <w:rPr>
          <w:sz w:val="21"/>
          <w:szCs w:val="21"/>
        </w:rPr>
      </w:pPr>
      <w:r>
        <w:rPr>
          <w:sz w:val="21"/>
          <w:szCs w:val="21"/>
        </w:rPr>
        <w:t>Would you feel the same way about the beds?</w:t>
      </w:r>
    </w:p>
    <w:p w:rsidR="006D1A97" w:rsidRPr="006D1A97" w:rsidRDefault="006D1A97" w:rsidP="006D1A97">
      <w:pPr>
        <w:rPr>
          <w:sz w:val="21"/>
          <w:szCs w:val="21"/>
        </w:rPr>
      </w:pPr>
    </w:p>
    <w:p w:rsidR="00EA1D6C" w:rsidRDefault="00EA1D6C" w:rsidP="00FB576C">
      <w:pPr>
        <w:pStyle w:val="ListParagraph"/>
        <w:numPr>
          <w:ilvl w:val="1"/>
          <w:numId w:val="1"/>
        </w:numPr>
        <w:rPr>
          <w:sz w:val="21"/>
          <w:szCs w:val="21"/>
        </w:rPr>
      </w:pPr>
      <w:r>
        <w:rPr>
          <w:sz w:val="21"/>
          <w:szCs w:val="21"/>
        </w:rPr>
        <w:t>In your opinion, how much adventure should parents allow their children to have?</w:t>
      </w:r>
    </w:p>
    <w:p w:rsidR="006D1A97" w:rsidRPr="006D1A97" w:rsidRDefault="006D1A97" w:rsidP="006D1A97">
      <w:pPr>
        <w:pStyle w:val="ListParagraph"/>
        <w:rPr>
          <w:sz w:val="21"/>
          <w:szCs w:val="21"/>
        </w:rPr>
      </w:pPr>
    </w:p>
    <w:p w:rsidR="006D1A97" w:rsidRDefault="006D1A97" w:rsidP="006D1A97">
      <w:pPr>
        <w:pStyle w:val="ListParagraph"/>
        <w:ind w:left="1440"/>
        <w:rPr>
          <w:sz w:val="21"/>
          <w:szCs w:val="21"/>
        </w:rPr>
      </w:pPr>
    </w:p>
    <w:p w:rsidR="00EA1D6C" w:rsidRDefault="00EA1D6C" w:rsidP="00FB576C">
      <w:pPr>
        <w:pStyle w:val="ListParagraph"/>
        <w:numPr>
          <w:ilvl w:val="0"/>
          <w:numId w:val="1"/>
        </w:numPr>
        <w:rPr>
          <w:sz w:val="21"/>
          <w:szCs w:val="21"/>
        </w:rPr>
      </w:pPr>
      <w:r>
        <w:rPr>
          <w:sz w:val="21"/>
          <w:szCs w:val="21"/>
        </w:rPr>
        <w:t>Rosemary says about the necessity of storing the piano outside: “</w:t>
      </w:r>
      <w:proofErr w:type="gramStart"/>
      <w:r>
        <w:rPr>
          <w:sz w:val="21"/>
          <w:szCs w:val="21"/>
        </w:rPr>
        <w:t>‘Most</w:t>
      </w:r>
      <w:proofErr w:type="gramEnd"/>
      <w:r>
        <w:rPr>
          <w:sz w:val="21"/>
          <w:szCs w:val="21"/>
        </w:rPr>
        <w:t xml:space="preserve"> pianists never get the chance to play in the great out-of-doors […] And now the whole neighborhood can enjoy the music, too.” What does this dialogue reveal about her personality? (CHARACTERIZATION)</w:t>
      </w:r>
    </w:p>
    <w:p w:rsidR="006D1A97" w:rsidRDefault="006D1A97" w:rsidP="006D1A97">
      <w:pPr>
        <w:rPr>
          <w:sz w:val="21"/>
          <w:szCs w:val="21"/>
        </w:rPr>
      </w:pPr>
    </w:p>
    <w:p w:rsidR="006D1A97" w:rsidRPr="006D1A97" w:rsidRDefault="006D1A97" w:rsidP="006D1A97">
      <w:pPr>
        <w:rPr>
          <w:sz w:val="21"/>
          <w:szCs w:val="21"/>
        </w:rPr>
      </w:pPr>
    </w:p>
    <w:p w:rsidR="00EA1D6C" w:rsidRDefault="00EA1D6C" w:rsidP="00FB576C">
      <w:pPr>
        <w:pStyle w:val="ListParagraph"/>
        <w:numPr>
          <w:ilvl w:val="0"/>
          <w:numId w:val="1"/>
        </w:numPr>
        <w:rPr>
          <w:sz w:val="21"/>
          <w:szCs w:val="21"/>
        </w:rPr>
      </w:pPr>
      <w:r>
        <w:rPr>
          <w:sz w:val="21"/>
          <w:szCs w:val="21"/>
        </w:rPr>
        <w:t>Identify this literary device from page 54, and explain what it means: “Dad said you could read my face like a traffic light.”</w:t>
      </w:r>
    </w:p>
    <w:p w:rsidR="006D1A97" w:rsidRDefault="006D1A97" w:rsidP="006D1A97">
      <w:pPr>
        <w:rPr>
          <w:sz w:val="21"/>
          <w:szCs w:val="21"/>
        </w:rPr>
      </w:pPr>
    </w:p>
    <w:p w:rsidR="006D1A97" w:rsidRPr="006D1A97" w:rsidRDefault="006D1A97" w:rsidP="006D1A97">
      <w:pPr>
        <w:rPr>
          <w:sz w:val="21"/>
          <w:szCs w:val="21"/>
        </w:rPr>
      </w:pPr>
    </w:p>
    <w:p w:rsidR="00EA1D6C" w:rsidRDefault="00FB576C" w:rsidP="00FB576C">
      <w:pPr>
        <w:pStyle w:val="ListParagraph"/>
        <w:numPr>
          <w:ilvl w:val="0"/>
          <w:numId w:val="1"/>
        </w:numPr>
        <w:rPr>
          <w:sz w:val="21"/>
          <w:szCs w:val="21"/>
        </w:rPr>
      </w:pPr>
      <w:r>
        <w:rPr>
          <w:sz w:val="21"/>
          <w:szCs w:val="21"/>
        </w:rPr>
        <w:t>How would you describe the mood of the last paragraph of page 56 and the two paragraphs on page 57? (From “We bought so much food […] to “[…] we didn’t even hear it.”) Find three quotations to support your answer. (MOOD)</w:t>
      </w:r>
    </w:p>
    <w:p w:rsidR="006D1A97" w:rsidRDefault="006D1A97" w:rsidP="006D1A97">
      <w:pPr>
        <w:pStyle w:val="ListParagraph"/>
        <w:rPr>
          <w:sz w:val="21"/>
          <w:szCs w:val="21"/>
        </w:rPr>
      </w:pPr>
    </w:p>
    <w:tbl>
      <w:tblPr>
        <w:tblStyle w:val="TableGrid"/>
        <w:tblW w:w="0" w:type="auto"/>
        <w:tblInd w:w="720" w:type="dxa"/>
        <w:tblLook w:val="04A0" w:firstRow="1" w:lastRow="0" w:firstColumn="1" w:lastColumn="0" w:noHBand="0" w:noVBand="1"/>
      </w:tblPr>
      <w:tblGrid>
        <w:gridCol w:w="2515"/>
        <w:gridCol w:w="7555"/>
      </w:tblGrid>
      <w:tr w:rsidR="00FB576C" w:rsidTr="00FB576C">
        <w:trPr>
          <w:trHeight w:val="188"/>
        </w:trPr>
        <w:tc>
          <w:tcPr>
            <w:tcW w:w="2515" w:type="dxa"/>
          </w:tcPr>
          <w:p w:rsidR="00FB576C" w:rsidRPr="00FB576C" w:rsidRDefault="00FB576C" w:rsidP="00FB576C">
            <w:pPr>
              <w:pStyle w:val="ListParagraph"/>
              <w:ind w:left="0"/>
              <w:jc w:val="center"/>
              <w:rPr>
                <w:b/>
                <w:sz w:val="21"/>
                <w:szCs w:val="21"/>
              </w:rPr>
            </w:pPr>
            <w:r w:rsidRPr="00FB576C">
              <w:rPr>
                <w:b/>
                <w:sz w:val="21"/>
                <w:szCs w:val="21"/>
              </w:rPr>
              <w:t>Mood Words</w:t>
            </w:r>
          </w:p>
        </w:tc>
        <w:tc>
          <w:tcPr>
            <w:tcW w:w="7555" w:type="dxa"/>
          </w:tcPr>
          <w:p w:rsidR="00FB576C" w:rsidRPr="00FB576C" w:rsidRDefault="00FB576C" w:rsidP="00FB576C">
            <w:pPr>
              <w:pStyle w:val="ListParagraph"/>
              <w:ind w:left="0"/>
              <w:jc w:val="center"/>
              <w:rPr>
                <w:b/>
                <w:sz w:val="21"/>
                <w:szCs w:val="21"/>
              </w:rPr>
            </w:pPr>
            <w:r w:rsidRPr="00FB576C">
              <w:rPr>
                <w:b/>
                <w:sz w:val="21"/>
                <w:szCs w:val="21"/>
              </w:rPr>
              <w:t>Quotations</w:t>
            </w:r>
          </w:p>
        </w:tc>
      </w:tr>
      <w:tr w:rsidR="00FB576C" w:rsidTr="00FB576C">
        <w:trPr>
          <w:trHeight w:val="367"/>
        </w:trPr>
        <w:tc>
          <w:tcPr>
            <w:tcW w:w="2515" w:type="dxa"/>
            <w:vMerge w:val="restart"/>
          </w:tcPr>
          <w:p w:rsidR="00FB576C" w:rsidRDefault="00FB576C" w:rsidP="00FB576C">
            <w:pPr>
              <w:pStyle w:val="ListParagraph"/>
              <w:ind w:left="0"/>
              <w:rPr>
                <w:sz w:val="21"/>
                <w:szCs w:val="21"/>
              </w:rPr>
            </w:pPr>
          </w:p>
        </w:tc>
        <w:tc>
          <w:tcPr>
            <w:tcW w:w="7555" w:type="dxa"/>
          </w:tcPr>
          <w:p w:rsidR="00FB576C" w:rsidRDefault="00FB576C" w:rsidP="00FB576C">
            <w:pPr>
              <w:pStyle w:val="ListParagraph"/>
              <w:ind w:left="0"/>
              <w:rPr>
                <w:sz w:val="21"/>
                <w:szCs w:val="21"/>
              </w:rPr>
            </w:pPr>
          </w:p>
        </w:tc>
      </w:tr>
      <w:tr w:rsidR="00FB576C" w:rsidTr="00FB576C">
        <w:trPr>
          <w:trHeight w:val="367"/>
        </w:trPr>
        <w:tc>
          <w:tcPr>
            <w:tcW w:w="2515" w:type="dxa"/>
            <w:vMerge/>
          </w:tcPr>
          <w:p w:rsidR="00FB576C" w:rsidRDefault="00FB576C" w:rsidP="00FB576C">
            <w:pPr>
              <w:pStyle w:val="ListParagraph"/>
              <w:ind w:left="0"/>
              <w:rPr>
                <w:sz w:val="21"/>
                <w:szCs w:val="21"/>
              </w:rPr>
            </w:pPr>
          </w:p>
        </w:tc>
        <w:tc>
          <w:tcPr>
            <w:tcW w:w="7555" w:type="dxa"/>
          </w:tcPr>
          <w:p w:rsidR="00FB576C" w:rsidRDefault="00FB576C" w:rsidP="00FB576C">
            <w:pPr>
              <w:pStyle w:val="ListParagraph"/>
              <w:ind w:left="0"/>
              <w:rPr>
                <w:sz w:val="21"/>
                <w:szCs w:val="21"/>
              </w:rPr>
            </w:pPr>
          </w:p>
        </w:tc>
      </w:tr>
      <w:tr w:rsidR="00FB576C" w:rsidTr="00FB576C">
        <w:trPr>
          <w:trHeight w:val="367"/>
        </w:trPr>
        <w:tc>
          <w:tcPr>
            <w:tcW w:w="2515" w:type="dxa"/>
            <w:vMerge/>
          </w:tcPr>
          <w:p w:rsidR="00FB576C" w:rsidRDefault="00FB576C" w:rsidP="00FB576C">
            <w:pPr>
              <w:pStyle w:val="ListParagraph"/>
              <w:ind w:left="0"/>
              <w:rPr>
                <w:sz w:val="21"/>
                <w:szCs w:val="21"/>
              </w:rPr>
            </w:pPr>
          </w:p>
        </w:tc>
        <w:tc>
          <w:tcPr>
            <w:tcW w:w="7555" w:type="dxa"/>
          </w:tcPr>
          <w:p w:rsidR="00FB576C" w:rsidRDefault="00FB576C" w:rsidP="00FB576C">
            <w:pPr>
              <w:pStyle w:val="ListParagraph"/>
              <w:ind w:left="0"/>
              <w:rPr>
                <w:sz w:val="21"/>
                <w:szCs w:val="21"/>
              </w:rPr>
            </w:pPr>
          </w:p>
        </w:tc>
      </w:tr>
    </w:tbl>
    <w:p w:rsidR="00FB576C" w:rsidRDefault="00FB576C" w:rsidP="00FB576C">
      <w:pPr>
        <w:pStyle w:val="ListParagraph"/>
        <w:rPr>
          <w:sz w:val="21"/>
          <w:szCs w:val="21"/>
        </w:rPr>
      </w:pPr>
    </w:p>
    <w:p w:rsidR="00FB576C" w:rsidRDefault="00A97C86" w:rsidP="00FB576C">
      <w:pPr>
        <w:pStyle w:val="ListParagraph"/>
        <w:numPr>
          <w:ilvl w:val="0"/>
          <w:numId w:val="1"/>
        </w:numPr>
        <w:rPr>
          <w:sz w:val="21"/>
          <w:szCs w:val="21"/>
        </w:rPr>
      </w:pPr>
      <w:r>
        <w:rPr>
          <w:sz w:val="21"/>
          <w:szCs w:val="21"/>
        </w:rPr>
        <w:t>After Jeannette and Brian set the shack on fire with their chemical experiment, Jeannette describes her father’s reaction: “[…] he pointed to the top of the fire, where the snapping yellow flames dissolved into an invisible shimmery heat that made the desert seem to waver, like a mirage. Dad told us that zone was known in physics as the boundary between turbulence and order. “It’s a place where no rules apply, or at least they haven’t figured ‘</w:t>
      </w:r>
      <w:proofErr w:type="spellStart"/>
      <w:r>
        <w:rPr>
          <w:sz w:val="21"/>
          <w:szCs w:val="21"/>
        </w:rPr>
        <w:t>em</w:t>
      </w:r>
      <w:proofErr w:type="spellEnd"/>
      <w:r>
        <w:rPr>
          <w:sz w:val="21"/>
          <w:szCs w:val="21"/>
        </w:rPr>
        <w:t xml:space="preserve"> out yet,” he said. “You-all got a little too close to it today.” How might the fire be a metaphor for the Walls family? (METAPHOR)</w:t>
      </w:r>
    </w:p>
    <w:p w:rsidR="006D1A97" w:rsidRDefault="006D1A97" w:rsidP="006D1A97">
      <w:pPr>
        <w:rPr>
          <w:sz w:val="21"/>
          <w:szCs w:val="21"/>
        </w:rPr>
      </w:pPr>
    </w:p>
    <w:p w:rsidR="006D1A97" w:rsidRDefault="006D1A97" w:rsidP="006D1A97">
      <w:pPr>
        <w:rPr>
          <w:sz w:val="21"/>
          <w:szCs w:val="21"/>
        </w:rPr>
      </w:pPr>
    </w:p>
    <w:p w:rsidR="006D1A97" w:rsidRPr="006D1A97" w:rsidRDefault="006D1A97" w:rsidP="006D1A97">
      <w:pPr>
        <w:rPr>
          <w:sz w:val="21"/>
          <w:szCs w:val="21"/>
        </w:rPr>
      </w:pPr>
    </w:p>
    <w:p w:rsidR="00F2298B" w:rsidRDefault="00F2298B" w:rsidP="00FB576C">
      <w:pPr>
        <w:pStyle w:val="ListParagraph"/>
        <w:numPr>
          <w:ilvl w:val="0"/>
          <w:numId w:val="1"/>
        </w:numPr>
        <w:rPr>
          <w:sz w:val="21"/>
          <w:szCs w:val="21"/>
        </w:rPr>
      </w:pPr>
      <w:r>
        <w:rPr>
          <w:sz w:val="21"/>
          <w:szCs w:val="21"/>
        </w:rPr>
        <w:t>Why do you think the author mentions the Green Lantern? How do you think it will factor into the plot? (FORESHADOWING)</w:t>
      </w:r>
    </w:p>
    <w:p w:rsidR="006D1A97" w:rsidRDefault="006D1A97" w:rsidP="006D1A97">
      <w:pPr>
        <w:rPr>
          <w:sz w:val="21"/>
          <w:szCs w:val="21"/>
        </w:rPr>
      </w:pPr>
    </w:p>
    <w:p w:rsidR="006D1A97" w:rsidRPr="006D1A97" w:rsidRDefault="006D1A97" w:rsidP="006D1A97">
      <w:pPr>
        <w:rPr>
          <w:sz w:val="21"/>
          <w:szCs w:val="21"/>
        </w:rPr>
      </w:pPr>
    </w:p>
    <w:p w:rsidR="00F2298B" w:rsidRDefault="006B597B" w:rsidP="00FB576C">
      <w:pPr>
        <w:pStyle w:val="ListParagraph"/>
        <w:numPr>
          <w:ilvl w:val="0"/>
          <w:numId w:val="1"/>
        </w:numPr>
        <w:rPr>
          <w:sz w:val="21"/>
          <w:szCs w:val="21"/>
        </w:rPr>
      </w:pPr>
      <w:r>
        <w:rPr>
          <w:sz w:val="21"/>
          <w:szCs w:val="21"/>
        </w:rPr>
        <w:lastRenderedPageBreak/>
        <w:t xml:space="preserve">How do the Walls children deal with hunger? </w:t>
      </w:r>
      <w:r w:rsidR="006D1A97">
        <w:rPr>
          <w:sz w:val="21"/>
          <w:szCs w:val="21"/>
        </w:rPr>
        <w:t>(</w:t>
      </w:r>
      <w:r>
        <w:rPr>
          <w:sz w:val="21"/>
          <w:szCs w:val="21"/>
        </w:rPr>
        <w:t>PLOT)</w:t>
      </w:r>
    </w:p>
    <w:p w:rsidR="006D1A97" w:rsidRDefault="006D1A97" w:rsidP="006D1A97">
      <w:pPr>
        <w:rPr>
          <w:sz w:val="21"/>
          <w:szCs w:val="21"/>
        </w:rPr>
      </w:pPr>
    </w:p>
    <w:p w:rsidR="006D1A97" w:rsidRPr="006D1A97" w:rsidRDefault="006D1A97" w:rsidP="006D1A97">
      <w:pPr>
        <w:rPr>
          <w:sz w:val="21"/>
          <w:szCs w:val="21"/>
        </w:rPr>
      </w:pPr>
    </w:p>
    <w:p w:rsidR="006B597B" w:rsidRDefault="006B597B" w:rsidP="00FB576C">
      <w:pPr>
        <w:pStyle w:val="ListParagraph"/>
        <w:numPr>
          <w:ilvl w:val="0"/>
          <w:numId w:val="1"/>
        </w:numPr>
        <w:rPr>
          <w:sz w:val="21"/>
          <w:szCs w:val="21"/>
        </w:rPr>
      </w:pPr>
      <w:r>
        <w:rPr>
          <w:sz w:val="21"/>
          <w:szCs w:val="21"/>
        </w:rPr>
        <w:t>How does Rose Mary’s relationship with Lori and Jeannette work once she gets a job as a teacher? Give specific examples. (CHARACTERIZATION)</w:t>
      </w:r>
    </w:p>
    <w:p w:rsidR="006D1A97" w:rsidRDefault="006D1A97" w:rsidP="006D1A97">
      <w:pPr>
        <w:rPr>
          <w:sz w:val="21"/>
          <w:szCs w:val="21"/>
        </w:rPr>
      </w:pPr>
    </w:p>
    <w:p w:rsidR="006D1A97" w:rsidRPr="006D1A97" w:rsidRDefault="006D1A97" w:rsidP="006D1A97">
      <w:pPr>
        <w:rPr>
          <w:sz w:val="21"/>
          <w:szCs w:val="21"/>
        </w:rPr>
      </w:pPr>
    </w:p>
    <w:p w:rsidR="006B597B" w:rsidRDefault="006B597B" w:rsidP="00FB576C">
      <w:pPr>
        <w:pStyle w:val="ListParagraph"/>
        <w:numPr>
          <w:ilvl w:val="0"/>
          <w:numId w:val="1"/>
        </w:numPr>
        <w:rPr>
          <w:sz w:val="21"/>
          <w:szCs w:val="21"/>
        </w:rPr>
      </w:pPr>
      <w:r>
        <w:rPr>
          <w:sz w:val="21"/>
          <w:szCs w:val="21"/>
        </w:rPr>
        <w:t>Why does the Walls family leave Battle Mountain for Phoenix? (PLOT)</w:t>
      </w:r>
    </w:p>
    <w:p w:rsidR="006D1A97" w:rsidRDefault="006D1A97" w:rsidP="006D1A97">
      <w:pPr>
        <w:rPr>
          <w:sz w:val="21"/>
          <w:szCs w:val="21"/>
        </w:rPr>
      </w:pPr>
    </w:p>
    <w:p w:rsidR="006D1A97" w:rsidRPr="006D1A97" w:rsidRDefault="006D1A97" w:rsidP="006D1A97">
      <w:pPr>
        <w:rPr>
          <w:sz w:val="21"/>
          <w:szCs w:val="21"/>
        </w:rPr>
      </w:pPr>
    </w:p>
    <w:p w:rsidR="003B7706" w:rsidRDefault="003B7706" w:rsidP="00FB576C">
      <w:pPr>
        <w:pStyle w:val="ListParagraph"/>
        <w:numPr>
          <w:ilvl w:val="0"/>
          <w:numId w:val="1"/>
        </w:numPr>
        <w:rPr>
          <w:sz w:val="21"/>
          <w:szCs w:val="21"/>
        </w:rPr>
      </w:pPr>
      <w:r>
        <w:rPr>
          <w:sz w:val="21"/>
          <w:szCs w:val="21"/>
        </w:rPr>
        <w:t>How does what the author reveals about Rose Mary’s mother reveal something about why Rose Mary grew into the kind of person that she is? (CHARACTERIZATION)</w:t>
      </w:r>
    </w:p>
    <w:p w:rsidR="006D1A97" w:rsidRDefault="006D1A97" w:rsidP="006D1A97">
      <w:pPr>
        <w:rPr>
          <w:sz w:val="21"/>
          <w:szCs w:val="21"/>
        </w:rPr>
      </w:pPr>
    </w:p>
    <w:p w:rsidR="006D1A97" w:rsidRPr="006D1A97" w:rsidRDefault="006D1A97" w:rsidP="006D1A97">
      <w:pPr>
        <w:rPr>
          <w:sz w:val="21"/>
          <w:szCs w:val="21"/>
        </w:rPr>
      </w:pPr>
    </w:p>
    <w:p w:rsidR="003B7706" w:rsidRDefault="003B7706" w:rsidP="00FB576C">
      <w:pPr>
        <w:pStyle w:val="ListParagraph"/>
        <w:numPr>
          <w:ilvl w:val="0"/>
          <w:numId w:val="1"/>
        </w:numPr>
        <w:rPr>
          <w:sz w:val="21"/>
          <w:szCs w:val="21"/>
        </w:rPr>
      </w:pPr>
      <w:r>
        <w:rPr>
          <w:sz w:val="21"/>
          <w:szCs w:val="21"/>
        </w:rPr>
        <w:t>How might the following conversation reveal something about Rose Mary’s philosophy towards life? “Lori wanted Mom to try the glasses, too. Mom slipped them on and, blinking, looked around the room. She studied one of her own paintings quietly, then handed the glasses back to Lori</w:t>
      </w:r>
      <w:proofErr w:type="gramStart"/>
      <w:r>
        <w:rPr>
          <w:sz w:val="21"/>
          <w:szCs w:val="21"/>
        </w:rPr>
        <w:t>./</w:t>
      </w:r>
      <w:proofErr w:type="gramEnd"/>
      <w:r>
        <w:rPr>
          <w:sz w:val="21"/>
          <w:szCs w:val="21"/>
        </w:rPr>
        <w:t xml:space="preserve"> ‘Did you see better?’ I asked</w:t>
      </w:r>
      <w:proofErr w:type="gramStart"/>
      <w:r>
        <w:rPr>
          <w:sz w:val="21"/>
          <w:szCs w:val="21"/>
        </w:rPr>
        <w:t>./</w:t>
      </w:r>
      <w:proofErr w:type="gramEnd"/>
      <w:r>
        <w:rPr>
          <w:sz w:val="21"/>
          <w:szCs w:val="21"/>
        </w:rPr>
        <w:t xml:space="preserve"> ‘I wouldn’t say better,’ Mom answered. ‘I’d say different.’/ ‘Maybe you should get a pair, Mom.”/ ‘I like the world just fine the way I see it.’” (THEME)</w:t>
      </w:r>
    </w:p>
    <w:p w:rsidR="006D1A97" w:rsidRDefault="006D1A97" w:rsidP="006D1A97">
      <w:pPr>
        <w:rPr>
          <w:sz w:val="21"/>
          <w:szCs w:val="21"/>
        </w:rPr>
      </w:pPr>
    </w:p>
    <w:p w:rsidR="006D1A97" w:rsidRDefault="006D1A97" w:rsidP="006D1A97">
      <w:pPr>
        <w:rPr>
          <w:sz w:val="21"/>
          <w:szCs w:val="21"/>
        </w:rPr>
      </w:pPr>
    </w:p>
    <w:p w:rsidR="006D1A97" w:rsidRDefault="006D1A97" w:rsidP="006D1A97">
      <w:pPr>
        <w:rPr>
          <w:sz w:val="21"/>
          <w:szCs w:val="21"/>
        </w:rPr>
      </w:pPr>
    </w:p>
    <w:p w:rsidR="006D1A97" w:rsidRDefault="006D1A97" w:rsidP="006D1A97">
      <w:pPr>
        <w:rPr>
          <w:sz w:val="21"/>
          <w:szCs w:val="21"/>
        </w:rPr>
      </w:pPr>
    </w:p>
    <w:p w:rsidR="006D1A97" w:rsidRPr="006D1A97" w:rsidRDefault="006D1A97" w:rsidP="006D1A97">
      <w:pPr>
        <w:rPr>
          <w:sz w:val="21"/>
          <w:szCs w:val="21"/>
        </w:rPr>
      </w:pPr>
      <w:bookmarkStart w:id="0" w:name="_GoBack"/>
      <w:bookmarkEnd w:id="0"/>
    </w:p>
    <w:p w:rsidR="003B7706" w:rsidRPr="00EA1D6C" w:rsidRDefault="003B7706" w:rsidP="00FB576C">
      <w:pPr>
        <w:pStyle w:val="ListParagraph"/>
        <w:numPr>
          <w:ilvl w:val="0"/>
          <w:numId w:val="1"/>
        </w:numPr>
        <w:rPr>
          <w:sz w:val="21"/>
          <w:szCs w:val="21"/>
        </w:rPr>
      </w:pPr>
      <w:r>
        <w:rPr>
          <w:sz w:val="21"/>
          <w:szCs w:val="21"/>
        </w:rPr>
        <w:t>How is the following conversation about more than just rocks? “‘You know, Mountain Goat, I still feel bad about making you leave your rock collection back in Battle Mountain,’ he said. ‘But we had to travel light.’/ ‘I know,’ I said. ‘It was more than one thing, anyway.’/ ‘I’m not so sure,’ Dad said. ‘Every damn thing in the universe can be broken down into smaller things, even atoms, even protons, so theoretically speaking, I guess you had a winning case. A collection of things should be considered one thing. Unfortunately, theory don’t always carry the day.’” (THEME)</w:t>
      </w:r>
    </w:p>
    <w:sectPr w:rsidR="003B7706" w:rsidRPr="00EA1D6C" w:rsidSect="00F96E8E">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153" w:rsidRDefault="00A94153" w:rsidP="00F96E8E">
      <w:pPr>
        <w:spacing w:after="0" w:line="240" w:lineRule="auto"/>
      </w:pPr>
      <w:r>
        <w:separator/>
      </w:r>
    </w:p>
  </w:endnote>
  <w:endnote w:type="continuationSeparator" w:id="0">
    <w:p w:rsidR="00A94153" w:rsidRDefault="00A94153"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153" w:rsidRDefault="00A94153" w:rsidP="00F96E8E">
      <w:pPr>
        <w:spacing w:after="0" w:line="240" w:lineRule="auto"/>
      </w:pPr>
      <w:r>
        <w:separator/>
      </w:r>
    </w:p>
  </w:footnote>
  <w:footnote w:type="continuationSeparator" w:id="0">
    <w:p w:rsidR="00A94153" w:rsidRDefault="00A94153" w:rsidP="00F96E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E" w:rsidRDefault="00F96E8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2F"/>
    <w:rsid w:val="000A5A5F"/>
    <w:rsid w:val="001E375C"/>
    <w:rsid w:val="001F16F2"/>
    <w:rsid w:val="003B7706"/>
    <w:rsid w:val="00671F38"/>
    <w:rsid w:val="00681875"/>
    <w:rsid w:val="006B082F"/>
    <w:rsid w:val="006B597B"/>
    <w:rsid w:val="006D1A97"/>
    <w:rsid w:val="008C012A"/>
    <w:rsid w:val="00903271"/>
    <w:rsid w:val="009B2B0B"/>
    <w:rsid w:val="00A11869"/>
    <w:rsid w:val="00A82E2D"/>
    <w:rsid w:val="00A94153"/>
    <w:rsid w:val="00A97C86"/>
    <w:rsid w:val="00C25208"/>
    <w:rsid w:val="00C53408"/>
    <w:rsid w:val="00C87610"/>
    <w:rsid w:val="00EA1D6C"/>
    <w:rsid w:val="00F2298B"/>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611</TotalTime>
  <Pages>2</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2014-11-09T15:52:00Z</dcterms:created>
  <dcterms:modified xsi:type="dcterms:W3CDTF">2014-11-10T02:03:00Z</dcterms:modified>
</cp:coreProperties>
</file>