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25C" w:rsidRDefault="00363718" w:rsidP="00363718">
      <w:pPr>
        <w:jc w:val="right"/>
        <w:rPr>
          <w:rFonts w:ascii="Tempus Sans ITC" w:hAnsi="Tempus Sans ITC"/>
        </w:rPr>
      </w:pPr>
      <w:r>
        <w:rPr>
          <w:rFonts w:ascii="Tempus Sans ITC" w:hAnsi="Tempus Sans ITC"/>
        </w:rPr>
        <w:t>Name____________________</w:t>
      </w:r>
    </w:p>
    <w:p w:rsidR="00363718" w:rsidRDefault="00363718" w:rsidP="00363718">
      <w:pPr>
        <w:jc w:val="right"/>
        <w:rPr>
          <w:rFonts w:ascii="Tempus Sans ITC" w:hAnsi="Tempus Sans ITC"/>
        </w:rPr>
      </w:pPr>
      <w:r>
        <w:rPr>
          <w:rFonts w:ascii="Tempus Sans ITC" w:hAnsi="Tempus Sans ITC"/>
        </w:rPr>
        <w:t>Date_____________/Class___</w:t>
      </w:r>
    </w:p>
    <w:p w:rsidR="00A6280D" w:rsidRPr="00A6280D" w:rsidRDefault="00363718" w:rsidP="00A6280D">
      <w:pPr>
        <w:jc w:val="center"/>
        <w:rPr>
          <w:rFonts w:ascii="Tempus Sans ITC" w:hAnsi="Tempus Sans ITC"/>
        </w:rPr>
      </w:pPr>
      <w:r w:rsidRPr="00363718">
        <w:rPr>
          <w:rFonts w:ascii="Tempus Sans ITC" w:hAnsi="Tempus Sans ITC"/>
          <w:i/>
        </w:rPr>
        <w:t>Maus</w:t>
      </w:r>
      <w:r>
        <w:rPr>
          <w:rFonts w:ascii="Tempus Sans ITC" w:hAnsi="Tempus Sans ITC"/>
        </w:rPr>
        <w:t xml:space="preserve"> –Chapter </w:t>
      </w:r>
      <w:r w:rsidR="00A6280D">
        <w:rPr>
          <w:rFonts w:ascii="Tempus Sans ITC" w:hAnsi="Tempus Sans ITC"/>
        </w:rPr>
        <w:t>5</w:t>
      </w:r>
    </w:p>
    <w:p w:rsidR="00EF4035" w:rsidRPr="00EF4035" w:rsidRDefault="00EF4035" w:rsidP="00EF4035">
      <w:pPr>
        <w:rPr>
          <w:rFonts w:ascii="Tempus Sans ITC" w:hAnsi="Tempus Sans ITC" w:cs="Arial"/>
          <w:color w:val="000000"/>
          <w:szCs w:val="20"/>
          <w:lang w:val="en"/>
        </w:rPr>
      </w:pPr>
      <w:r w:rsidRPr="00EF4035">
        <w:rPr>
          <w:rFonts w:ascii="Tempus Sans ITC" w:hAnsi="Tempus Sans ITC" w:cs="Arial"/>
          <w:color w:val="000000"/>
          <w:szCs w:val="20"/>
          <w:lang w:val="en"/>
        </w:rPr>
        <w:t>1</w:t>
      </w:r>
      <w:r w:rsidR="004661E0">
        <w:rPr>
          <w:rFonts w:ascii="Tempus Sans ITC" w:hAnsi="Tempus Sans ITC" w:cs="Arial"/>
          <w:color w:val="000000"/>
          <w:szCs w:val="20"/>
          <w:lang w:val="en"/>
        </w:rPr>
        <w:t>.</w:t>
      </w:r>
      <w:r w:rsidRPr="00EF4035">
        <w:rPr>
          <w:rFonts w:ascii="Tempus Sans ITC" w:hAnsi="Tempus Sans ITC" w:cs="Arial"/>
          <w:color w:val="000000"/>
          <w:szCs w:val="20"/>
          <w:lang w:val="en"/>
        </w:rPr>
        <w:t xml:space="preserve"> How does Art respond to his father when Vladek calls to ask for help with fixing the drainpipe?</w:t>
      </w:r>
      <w:r w:rsidR="00A6280D">
        <w:rPr>
          <w:rFonts w:ascii="Tempus Sans ITC" w:hAnsi="Tempus Sans ITC" w:cs="Arial"/>
          <w:color w:val="000000"/>
          <w:szCs w:val="20"/>
          <w:lang w:val="en"/>
        </w:rPr>
        <w:t xml:space="preserve">  What can you</w:t>
      </w:r>
      <w:r w:rsidRPr="00EF4035">
        <w:rPr>
          <w:rFonts w:ascii="Tempus Sans ITC" w:hAnsi="Tempus Sans ITC" w:cs="Arial"/>
          <w:color w:val="000000"/>
          <w:szCs w:val="20"/>
          <w:lang w:val="en"/>
        </w:rPr>
        <w:t xml:space="preserve"> infer about their fights growing up?</w:t>
      </w:r>
    </w:p>
    <w:p w:rsidR="00EF4035" w:rsidRDefault="00EF4035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8D5A7F" w:rsidRPr="00EF4035" w:rsidRDefault="008D5A7F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EF4035" w:rsidRDefault="00EF4035" w:rsidP="00EF4035">
      <w:pPr>
        <w:rPr>
          <w:rFonts w:ascii="Tempus Sans ITC" w:hAnsi="Tempus Sans ITC" w:cs="Arial"/>
          <w:color w:val="000000"/>
          <w:szCs w:val="20"/>
          <w:lang w:val="en"/>
        </w:rPr>
      </w:pPr>
      <w:r w:rsidRPr="00EF4035">
        <w:rPr>
          <w:rFonts w:ascii="Tempus Sans ITC" w:hAnsi="Tempus Sans ITC" w:cs="Arial"/>
          <w:color w:val="000000"/>
          <w:szCs w:val="20"/>
          <w:lang w:val="en"/>
        </w:rPr>
        <w:t>2</w:t>
      </w:r>
      <w:r w:rsidR="004661E0">
        <w:rPr>
          <w:rFonts w:ascii="Tempus Sans ITC" w:hAnsi="Tempus Sans ITC" w:cs="Arial"/>
          <w:color w:val="000000"/>
          <w:szCs w:val="20"/>
          <w:lang w:val="en"/>
        </w:rPr>
        <w:t>.</w:t>
      </w:r>
      <w:r w:rsidRPr="00EF4035">
        <w:rPr>
          <w:rFonts w:ascii="Tempus Sans ITC" w:hAnsi="Tempus Sans ITC" w:cs="Arial"/>
          <w:color w:val="000000"/>
          <w:szCs w:val="20"/>
          <w:lang w:val="en"/>
        </w:rPr>
        <w:t xml:space="preserve"> What is “Prisoner on the Hell Planet”? How is this comic different from Maus? How is it similar?</w:t>
      </w:r>
      <w:r w:rsidR="00A6280D">
        <w:rPr>
          <w:rFonts w:ascii="Tempus Sans ITC" w:hAnsi="Tempus Sans ITC" w:cs="Arial"/>
          <w:color w:val="000000"/>
          <w:szCs w:val="20"/>
          <w:lang w:val="en"/>
        </w:rPr>
        <w:t xml:space="preserve">  Draw a Venn diagram to illustrate the similarities and differences.  Put at least two points in each of the parts of the diagram.</w:t>
      </w: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A6280D" w:rsidRPr="00EF4035" w:rsidRDefault="00A6280D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EF4035" w:rsidRPr="00EF4035" w:rsidRDefault="00EF4035" w:rsidP="00EF4035">
      <w:pPr>
        <w:rPr>
          <w:rFonts w:ascii="Tempus Sans ITC" w:hAnsi="Tempus Sans ITC" w:cs="Arial"/>
          <w:color w:val="000000"/>
          <w:szCs w:val="20"/>
          <w:lang w:val="en"/>
        </w:rPr>
      </w:pPr>
    </w:p>
    <w:p w:rsidR="00EF4035" w:rsidRPr="00EF4035" w:rsidRDefault="00EF4035" w:rsidP="00EF4035">
      <w:pPr>
        <w:rPr>
          <w:rFonts w:ascii="Tempus Sans ITC" w:eastAsia="Cambria" w:hAnsi="Tempus Sans ITC" w:cs="Times"/>
          <w:szCs w:val="32"/>
        </w:rPr>
      </w:pPr>
    </w:p>
    <w:p w:rsidR="00EF4035" w:rsidRDefault="00EF4035" w:rsidP="00EF4035">
      <w:pPr>
        <w:rPr>
          <w:rFonts w:ascii="Tempus Sans ITC" w:eastAsia="Cambria" w:hAnsi="Tempus Sans ITC" w:cs="Arial"/>
          <w:szCs w:val="32"/>
        </w:rPr>
      </w:pPr>
      <w:r w:rsidRPr="00EF4035">
        <w:rPr>
          <w:rFonts w:ascii="Tempus Sans ITC" w:eastAsia="Cambria" w:hAnsi="Tempus Sans ITC" w:cs="Arial"/>
          <w:szCs w:val="32"/>
        </w:rPr>
        <w:t>3</w:t>
      </w:r>
      <w:r w:rsidR="004661E0">
        <w:rPr>
          <w:rFonts w:ascii="Tempus Sans ITC" w:eastAsia="Cambria" w:hAnsi="Tempus Sans ITC" w:cs="Arial"/>
          <w:szCs w:val="32"/>
        </w:rPr>
        <w:t>.</w:t>
      </w:r>
      <w:r w:rsidRPr="00EF4035">
        <w:rPr>
          <w:rFonts w:ascii="Tempus Sans ITC" w:eastAsia="Cambria" w:hAnsi="Tempus Sans ITC" w:cs="Arial"/>
          <w:szCs w:val="32"/>
        </w:rPr>
        <w:t xml:space="preserve"> Why did Anja finally consent to send </w:t>
      </w:r>
      <w:proofErr w:type="spellStart"/>
      <w:r w:rsidRPr="00EF4035">
        <w:rPr>
          <w:rFonts w:ascii="Tempus Sans ITC" w:eastAsia="Cambria" w:hAnsi="Tempus Sans ITC" w:cs="Arial"/>
          <w:szCs w:val="32"/>
        </w:rPr>
        <w:t>Richieu</w:t>
      </w:r>
      <w:proofErr w:type="spellEnd"/>
      <w:r w:rsidRPr="00EF4035">
        <w:rPr>
          <w:rFonts w:ascii="Tempus Sans ITC" w:eastAsia="Cambria" w:hAnsi="Tempus Sans ITC" w:cs="Arial"/>
          <w:szCs w:val="32"/>
        </w:rPr>
        <w:t xml:space="preserve"> away? How did he die?  </w:t>
      </w:r>
      <w:r w:rsidR="00A6280D">
        <w:rPr>
          <w:rFonts w:ascii="Tempus Sans ITC" w:eastAsia="Cambria" w:hAnsi="Tempus Sans ITC" w:cs="Arial"/>
          <w:szCs w:val="32"/>
        </w:rPr>
        <w:t xml:space="preserve">Do you think </w:t>
      </w:r>
      <w:proofErr w:type="spellStart"/>
      <w:r w:rsidR="00A6280D">
        <w:rPr>
          <w:rFonts w:ascii="Tempus Sans ITC" w:eastAsia="Cambria" w:hAnsi="Tempus Sans ITC" w:cs="Arial"/>
          <w:szCs w:val="32"/>
        </w:rPr>
        <w:t>Tosha</w:t>
      </w:r>
      <w:proofErr w:type="spellEnd"/>
      <w:r w:rsidR="00A6280D">
        <w:rPr>
          <w:rFonts w:ascii="Tempus Sans ITC" w:eastAsia="Cambria" w:hAnsi="Tempus Sans ITC" w:cs="Arial"/>
          <w:szCs w:val="32"/>
        </w:rPr>
        <w:t xml:space="preserve"> made the right choice?</w:t>
      </w:r>
    </w:p>
    <w:p w:rsidR="00A6280D" w:rsidRDefault="00A6280D" w:rsidP="00EF4035">
      <w:pPr>
        <w:rPr>
          <w:rFonts w:ascii="Tempus Sans ITC" w:eastAsia="Cambria" w:hAnsi="Tempus Sans ITC" w:cs="Arial"/>
          <w:szCs w:val="32"/>
        </w:rPr>
      </w:pPr>
    </w:p>
    <w:p w:rsidR="00A6280D" w:rsidRDefault="00A6280D" w:rsidP="00EF4035">
      <w:pPr>
        <w:rPr>
          <w:rFonts w:ascii="Tempus Sans ITC" w:eastAsia="Cambria" w:hAnsi="Tempus Sans ITC" w:cs="Arial"/>
          <w:szCs w:val="32"/>
        </w:rPr>
      </w:pPr>
    </w:p>
    <w:p w:rsidR="00A6280D" w:rsidRDefault="00A6280D" w:rsidP="00EF4035">
      <w:pPr>
        <w:rPr>
          <w:rFonts w:ascii="Tempus Sans ITC" w:eastAsia="Cambria" w:hAnsi="Tempus Sans ITC" w:cs="Arial"/>
          <w:szCs w:val="32"/>
        </w:rPr>
      </w:pPr>
    </w:p>
    <w:p w:rsidR="00A6280D" w:rsidRDefault="00A6280D" w:rsidP="00EF4035">
      <w:pPr>
        <w:rPr>
          <w:rFonts w:ascii="Tempus Sans ITC" w:eastAsia="Cambria" w:hAnsi="Tempus Sans ITC" w:cs="Arial"/>
          <w:szCs w:val="32"/>
        </w:rPr>
      </w:pPr>
    </w:p>
    <w:p w:rsidR="00A6280D" w:rsidRDefault="00A6280D" w:rsidP="00EF4035">
      <w:pPr>
        <w:rPr>
          <w:rFonts w:ascii="Tempus Sans ITC" w:eastAsia="Cambria" w:hAnsi="Tempus Sans ITC" w:cs="Arial"/>
          <w:szCs w:val="32"/>
        </w:rPr>
      </w:pPr>
    </w:p>
    <w:p w:rsidR="00C15336" w:rsidRDefault="00A6280D" w:rsidP="00A6280D">
      <w:pPr>
        <w:widowControl w:val="0"/>
        <w:numPr>
          <w:ilvl w:val="0"/>
          <w:numId w:val="1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 w:rsidRPr="00A6280D">
        <w:rPr>
          <w:rFonts w:ascii="Tempus Sans ITC" w:hAnsi="Tempus Sans ITC"/>
        </w:rPr>
        <w:lastRenderedPageBreak/>
        <w:t>4.</w:t>
      </w:r>
      <w:r w:rsidRPr="00A6280D">
        <w:rPr>
          <w:rFonts w:ascii="Tempus Sans ITC" w:eastAsia="Cambria" w:hAnsi="Tempus Sans ITC" w:cs="Arial"/>
        </w:rPr>
        <w:t xml:space="preserve"> How did the Germans</w:t>
      </w:r>
      <w:r w:rsidR="00C15336">
        <w:rPr>
          <w:rFonts w:ascii="Tempus Sans ITC" w:eastAsia="Cambria" w:hAnsi="Tempus Sans ITC" w:cs="Arial"/>
        </w:rPr>
        <w:t xml:space="preserve"> try to find the Jews hiding in the coal cellar?</w:t>
      </w:r>
    </w:p>
    <w:p w:rsidR="00C15336" w:rsidRDefault="00C15336" w:rsidP="00A6280D">
      <w:pPr>
        <w:widowControl w:val="0"/>
        <w:numPr>
          <w:ilvl w:val="0"/>
          <w:numId w:val="1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A6280D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>
        <w:rPr>
          <w:rFonts w:ascii="Tempus Sans ITC" w:eastAsia="Cambria" w:hAnsi="Tempus Sans ITC" w:cs="Arial"/>
        </w:rPr>
        <w:t>5. How did the Germans finally</w:t>
      </w:r>
      <w:r w:rsidR="00A6280D" w:rsidRPr="00A6280D">
        <w:rPr>
          <w:rFonts w:ascii="Tempus Sans ITC" w:eastAsia="Cambria" w:hAnsi="Tempus Sans ITC" w:cs="Arial"/>
        </w:rPr>
        <w:t xml:space="preserve"> </w:t>
      </w:r>
      <w:r>
        <w:rPr>
          <w:rFonts w:ascii="Tempus Sans ITC" w:eastAsia="Cambria" w:hAnsi="Tempus Sans ITC" w:cs="Arial"/>
        </w:rPr>
        <w:t>flush out the Jews who were hiding in the attic?</w:t>
      </w: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4661E0" w:rsidRDefault="004661E0" w:rsidP="004661E0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>
        <w:rPr>
          <w:rFonts w:ascii="Tempus Sans ITC" w:eastAsia="Cambria" w:hAnsi="Tempus Sans ITC" w:cs="Arial"/>
        </w:rPr>
        <w:t>6. Sketch a picture of where you would create a hiding place in your home.  Be sure to label the parts of the diagram.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661E0" w:rsidTr="004661E0">
        <w:tc>
          <w:tcPr>
            <w:tcW w:w="9350" w:type="dxa"/>
          </w:tcPr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  <w:p w:rsidR="004661E0" w:rsidRDefault="004661E0" w:rsidP="004661E0">
            <w:pPr>
              <w:widowControl w:val="0"/>
              <w:tabs>
                <w:tab w:val="left" w:pos="0"/>
                <w:tab w:val="left" w:pos="220"/>
              </w:tabs>
              <w:autoSpaceDE w:val="0"/>
              <w:autoSpaceDN w:val="0"/>
              <w:adjustRightInd w:val="0"/>
              <w:rPr>
                <w:rFonts w:ascii="Tempus Sans ITC" w:eastAsia="Cambria" w:hAnsi="Tempus Sans ITC" w:cs="Arial"/>
              </w:rPr>
            </w:pPr>
          </w:p>
        </w:tc>
      </w:tr>
    </w:tbl>
    <w:p w:rsidR="004661E0" w:rsidRDefault="004661E0" w:rsidP="004661E0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numPr>
          <w:ilvl w:val="0"/>
          <w:numId w:val="1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 w:rsidRPr="00C15336">
        <w:rPr>
          <w:rFonts w:ascii="Tempus Sans ITC" w:eastAsia="Cambria" w:hAnsi="Tempus Sans ITC" w:cs="Arial"/>
        </w:rPr>
        <w:t>6</w:t>
      </w:r>
      <w:r w:rsidR="004661E0">
        <w:rPr>
          <w:rFonts w:ascii="Tempus Sans ITC" w:eastAsia="Cambria" w:hAnsi="Tempus Sans ITC" w:cs="Arial"/>
        </w:rPr>
        <w:t>.</w:t>
      </w:r>
      <w:r w:rsidRPr="00C15336">
        <w:rPr>
          <w:rFonts w:ascii="Tempus Sans ITC" w:eastAsia="Cambria" w:hAnsi="Tempus Sans ITC" w:cs="Arial"/>
        </w:rPr>
        <w:t xml:space="preserve"> On page 116, </w:t>
      </w:r>
      <w:proofErr w:type="spellStart"/>
      <w:r w:rsidRPr="00C15336">
        <w:rPr>
          <w:rFonts w:ascii="Tempus Sans ITC" w:eastAsia="Cambria" w:hAnsi="Tempus Sans ITC" w:cs="Arial"/>
        </w:rPr>
        <w:t>Vladek</w:t>
      </w:r>
      <w:proofErr w:type="spellEnd"/>
      <w:r w:rsidRPr="00C15336">
        <w:rPr>
          <w:rFonts w:ascii="Tempus Sans ITC" w:eastAsia="Cambria" w:hAnsi="Tempus Sans ITC" w:cs="Arial"/>
        </w:rPr>
        <w:t xml:space="preserve"> refers to </w:t>
      </w:r>
      <w:proofErr w:type="spellStart"/>
      <w:r w:rsidRPr="00C15336">
        <w:rPr>
          <w:rFonts w:ascii="Tempus Sans ITC" w:eastAsia="Cambria" w:hAnsi="Tempus Sans ITC" w:cs="Arial"/>
        </w:rPr>
        <w:t>Haskel</w:t>
      </w:r>
      <w:proofErr w:type="spellEnd"/>
      <w:r w:rsidRPr="00C15336">
        <w:rPr>
          <w:rFonts w:ascii="Tempus Sans ITC" w:eastAsia="Cambria" w:hAnsi="Tempus Sans ITC" w:cs="Arial"/>
        </w:rPr>
        <w:t xml:space="preserve"> as a “</w:t>
      </w:r>
      <w:proofErr w:type="spellStart"/>
      <w:r w:rsidRPr="00C15336">
        <w:rPr>
          <w:rFonts w:ascii="Tempus Sans ITC" w:eastAsia="Cambria" w:hAnsi="Tempus Sans ITC" w:cs="Arial"/>
        </w:rPr>
        <w:t>kombinator</w:t>
      </w:r>
      <w:proofErr w:type="spellEnd"/>
      <w:r w:rsidRPr="00C15336">
        <w:rPr>
          <w:rFonts w:ascii="Tempus Sans ITC" w:eastAsia="Cambria" w:hAnsi="Tempus Sans ITC" w:cs="Arial"/>
        </w:rPr>
        <w:t>”.  What is a “</w:t>
      </w:r>
      <w:proofErr w:type="spellStart"/>
      <w:r w:rsidRPr="00C15336">
        <w:rPr>
          <w:rFonts w:ascii="Tempus Sans ITC" w:eastAsia="Cambria" w:hAnsi="Tempus Sans ITC" w:cs="Arial"/>
        </w:rPr>
        <w:t>kombinator</w:t>
      </w:r>
      <w:proofErr w:type="spellEnd"/>
      <w:r w:rsidRPr="00C15336">
        <w:rPr>
          <w:rFonts w:ascii="Tempus Sans ITC" w:eastAsia="Cambria" w:hAnsi="Tempus Sans ITC" w:cs="Arial"/>
        </w:rPr>
        <w:t xml:space="preserve">”? Why does </w:t>
      </w:r>
      <w:proofErr w:type="spellStart"/>
      <w:r w:rsidRPr="00C15336">
        <w:rPr>
          <w:rFonts w:ascii="Tempus Sans ITC" w:eastAsia="Cambria" w:hAnsi="Tempus Sans ITC" w:cs="Arial"/>
        </w:rPr>
        <w:t>Vladek</w:t>
      </w:r>
      <w:proofErr w:type="spellEnd"/>
      <w:r w:rsidRPr="00C15336">
        <w:rPr>
          <w:rFonts w:ascii="Tempus Sans ITC" w:eastAsia="Cambria" w:hAnsi="Tempus Sans ITC" w:cs="Arial"/>
        </w:rPr>
        <w:t xml:space="preserve"> call </w:t>
      </w:r>
      <w:proofErr w:type="spellStart"/>
      <w:r w:rsidRPr="00C15336">
        <w:rPr>
          <w:rFonts w:ascii="Tempus Sans ITC" w:eastAsia="Cambria" w:hAnsi="Tempus Sans ITC" w:cs="Arial"/>
        </w:rPr>
        <w:t>Haskel</w:t>
      </w:r>
      <w:proofErr w:type="spellEnd"/>
      <w:r w:rsidRPr="00C15336">
        <w:rPr>
          <w:rFonts w:ascii="Tempus Sans ITC" w:eastAsia="Cambria" w:hAnsi="Tempus Sans ITC" w:cs="Arial"/>
        </w:rPr>
        <w:t xml:space="preserve"> a “</w:t>
      </w:r>
      <w:proofErr w:type="spellStart"/>
      <w:r w:rsidRPr="00C15336">
        <w:rPr>
          <w:rFonts w:ascii="Tempus Sans ITC" w:eastAsia="Cambria" w:hAnsi="Tempus Sans ITC" w:cs="Arial"/>
        </w:rPr>
        <w:t>kombinator</w:t>
      </w:r>
      <w:proofErr w:type="spellEnd"/>
      <w:r w:rsidRPr="00C15336">
        <w:rPr>
          <w:rFonts w:ascii="Tempus Sans ITC" w:eastAsia="Cambria" w:hAnsi="Tempus Sans ITC" w:cs="Arial"/>
        </w:rPr>
        <w:t>”? Do you agree with him? Why or why not?</w:t>
      </w: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4661E0" w:rsidRDefault="004661E0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C15336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4661E0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>
        <w:rPr>
          <w:rFonts w:ascii="Tempus Sans ITC" w:eastAsia="Cambria" w:hAnsi="Tempus Sans ITC" w:cs="Arial"/>
        </w:rPr>
        <w:t>7</w:t>
      </w:r>
      <w:r w:rsidRPr="004661E0">
        <w:rPr>
          <w:rFonts w:ascii="Tempus Sans ITC" w:eastAsia="Cambria" w:hAnsi="Tempus Sans ITC" w:cs="Arial"/>
        </w:rPr>
        <w:t xml:space="preserve">. </w:t>
      </w:r>
      <w:r w:rsidR="004661E0" w:rsidRPr="004661E0">
        <w:rPr>
          <w:rFonts w:ascii="Tempus Sans ITC" w:eastAsia="Cambria" w:hAnsi="Tempus Sans ITC" w:cs="Arial"/>
        </w:rPr>
        <w:t xml:space="preserve">How did Vladek care for Anja after the destruction of the </w:t>
      </w:r>
      <w:proofErr w:type="spellStart"/>
      <w:r w:rsidR="004661E0" w:rsidRPr="004661E0">
        <w:rPr>
          <w:rFonts w:ascii="Tempus Sans ITC" w:eastAsia="Cambria" w:hAnsi="Tempus Sans ITC" w:cs="Arial"/>
        </w:rPr>
        <w:t>Srodula</w:t>
      </w:r>
      <w:proofErr w:type="spellEnd"/>
      <w:r w:rsidR="004661E0" w:rsidRPr="004661E0">
        <w:rPr>
          <w:rFonts w:ascii="Tempus Sans ITC" w:eastAsia="Cambria" w:hAnsi="Tempus Sans ITC" w:cs="Arial"/>
        </w:rPr>
        <w:t xml:space="preserve"> ghetto?</w:t>
      </w:r>
    </w:p>
    <w:p w:rsidR="008D5A7F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8D5A7F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8D5A7F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8D5A7F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8D5A7F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8D5A7F" w:rsidRPr="00C15336" w:rsidRDefault="008D5A7F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  <w:r>
        <w:rPr>
          <w:rFonts w:ascii="Tempus Sans ITC" w:eastAsia="Cambria" w:hAnsi="Tempus Sans ITC" w:cs="Arial"/>
        </w:rPr>
        <w:t xml:space="preserve">8. Why does Spiegelman draw the survivors of the </w:t>
      </w:r>
      <w:proofErr w:type="spellStart"/>
      <w:r>
        <w:rPr>
          <w:rFonts w:ascii="Tempus Sans ITC" w:eastAsia="Cambria" w:hAnsi="Tempus Sans ITC" w:cs="Arial"/>
        </w:rPr>
        <w:t>Srodula</w:t>
      </w:r>
      <w:proofErr w:type="spellEnd"/>
      <w:r>
        <w:rPr>
          <w:rFonts w:ascii="Tempus Sans ITC" w:eastAsia="Cambria" w:hAnsi="Tempus Sans ITC" w:cs="Arial"/>
        </w:rPr>
        <w:t xml:space="preserve"> ghetto wearing pig ma</w:t>
      </w:r>
      <w:r w:rsidR="00672E6F">
        <w:rPr>
          <w:rFonts w:ascii="Tempus Sans ITC" w:eastAsia="Cambria" w:hAnsi="Tempus Sans ITC" w:cs="Arial"/>
        </w:rPr>
        <w:t>s</w:t>
      </w:r>
      <w:r>
        <w:rPr>
          <w:rFonts w:ascii="Tempus Sans ITC" w:eastAsia="Cambria" w:hAnsi="Tempus Sans ITC" w:cs="Arial"/>
        </w:rPr>
        <w:t>ks?</w:t>
      </w:r>
    </w:p>
    <w:p w:rsidR="00C15336" w:rsidRPr="00A6280D" w:rsidRDefault="00C15336" w:rsidP="00C1533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spacing w:after="0" w:line="240" w:lineRule="auto"/>
        <w:rPr>
          <w:rFonts w:ascii="Tempus Sans ITC" w:eastAsia="Cambria" w:hAnsi="Tempus Sans ITC" w:cs="Arial"/>
        </w:rPr>
      </w:pPr>
    </w:p>
    <w:p w:rsidR="00A6280D" w:rsidRPr="00EF4035" w:rsidRDefault="00A6280D" w:rsidP="00EF4035">
      <w:pPr>
        <w:rPr>
          <w:rFonts w:ascii="Tempus Sans ITC" w:hAnsi="Tempus Sans ITC"/>
        </w:rPr>
      </w:pPr>
      <w:r>
        <w:rPr>
          <w:rFonts w:ascii="Tempus Sans ITC" w:hAnsi="Tempus Sans ITC"/>
        </w:rPr>
        <w:t xml:space="preserve"> </w:t>
      </w:r>
    </w:p>
    <w:p w:rsidR="00363718" w:rsidRDefault="004661E0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  <w:r w:rsidRPr="004661E0">
        <w:rPr>
          <w:rFonts w:ascii="Tempus Sans ITC" w:hAnsi="Tempus Sans ITC" w:cs="Berkeley-Medium"/>
        </w:rPr>
        <w:lastRenderedPageBreak/>
        <w:t>8.</w:t>
      </w:r>
      <w:r>
        <w:rPr>
          <w:rFonts w:ascii="Tempus Sans ITC" w:hAnsi="Tempus Sans ITC" w:cs="Berkeley-Medium"/>
        </w:rPr>
        <w:t xml:space="preserve"> </w:t>
      </w:r>
      <w:r w:rsidR="008D5A7F">
        <w:rPr>
          <w:rFonts w:ascii="Tempus Sans ITC" w:hAnsi="Tempus Sans ITC" w:cs="Berkeley-Medium"/>
        </w:rPr>
        <w:t>After surviving</w:t>
      </w:r>
      <w:r w:rsidR="00A6280D" w:rsidRPr="004661E0">
        <w:rPr>
          <w:rFonts w:ascii="Tempus Sans ITC" w:hAnsi="Tempus Sans ITC" w:cs="Berkeley-Medium"/>
        </w:rPr>
        <w:t xml:space="preserve"> by hiding in v</w:t>
      </w:r>
      <w:r>
        <w:rPr>
          <w:rFonts w:ascii="Tempus Sans ITC" w:hAnsi="Tempus Sans ITC" w:cs="Berkeley-Medium"/>
        </w:rPr>
        <w:t xml:space="preserve">arious bunkers, Anja and Vladek </w:t>
      </w:r>
      <w:r w:rsidR="00A6280D" w:rsidRPr="004661E0">
        <w:rPr>
          <w:rFonts w:ascii="Tempus Sans ITC" w:hAnsi="Tempus Sans ITC" w:cs="Berkeley-Medium"/>
        </w:rPr>
        <w:t>must walk back to Sosnowiec. Spiegelman</w:t>
      </w:r>
      <w:r>
        <w:rPr>
          <w:rFonts w:ascii="Tempus Sans ITC" w:hAnsi="Tempus Sans ITC" w:cs="Berkeley-Medium"/>
        </w:rPr>
        <w:t xml:space="preserve"> draws his parents walking down </w:t>
      </w:r>
      <w:r w:rsidR="00A6280D" w:rsidRPr="004661E0">
        <w:rPr>
          <w:rFonts w:ascii="Tempus Sans ITC" w:hAnsi="Tempus Sans ITC" w:cs="Berkeley-Medium"/>
        </w:rPr>
        <w:t xml:space="preserve">a road shaped like a swastika. </w:t>
      </w:r>
      <w:r>
        <w:rPr>
          <w:rFonts w:ascii="Tempus Sans ITC" w:hAnsi="Tempus Sans ITC" w:cs="Berkeley-Medium"/>
        </w:rPr>
        <w:t>What idea is he try</w:t>
      </w:r>
      <w:r w:rsidR="006D2AA1">
        <w:rPr>
          <w:rFonts w:ascii="Tempus Sans ITC" w:hAnsi="Tempus Sans ITC" w:cs="Berkeley-Medium"/>
        </w:rPr>
        <w:t>ing to convey with this picture?</w:t>
      </w: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8D5A7F" w:rsidRDefault="008D5A7F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8D5A7F" w:rsidRDefault="008D5A7F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  <w:r>
        <w:rPr>
          <w:rFonts w:ascii="Tempus Sans ITC" w:hAnsi="Tempus Sans ITC" w:cs="Berkeley-Medium"/>
        </w:rPr>
        <w:t>9. Sketch a panel to illustrate each of these types of conflict from this chapter. Include the page number.</w:t>
      </w: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</w:p>
    <w:p w:rsidR="006D2AA1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 w:cs="Berkeley-Medium"/>
        </w:rPr>
      </w:pPr>
      <w:r>
        <w:rPr>
          <w:rFonts w:ascii="Tempus Sans ITC" w:hAnsi="Tempus Sans ITC" w:cs="Berkeley-Medium"/>
        </w:rPr>
        <w:t>Man vs. Man</w:t>
      </w:r>
      <w:r>
        <w:rPr>
          <w:rFonts w:ascii="Tempus Sans ITC" w:hAnsi="Tempus Sans ITC" w:cs="Berkeley-Medium"/>
        </w:rPr>
        <w:tab/>
      </w:r>
      <w:r>
        <w:rPr>
          <w:rFonts w:ascii="Tempus Sans ITC" w:hAnsi="Tempus Sans ITC" w:cs="Berkeley-Medium"/>
        </w:rPr>
        <w:tab/>
      </w:r>
      <w:r>
        <w:rPr>
          <w:rFonts w:ascii="Tempus Sans ITC" w:hAnsi="Tempus Sans ITC" w:cs="Berkeley-Medium"/>
        </w:rPr>
        <w:tab/>
      </w:r>
      <w:r>
        <w:rPr>
          <w:rFonts w:ascii="Tempus Sans ITC" w:hAnsi="Tempus Sans ITC" w:cs="Berkeley-Medium"/>
        </w:rPr>
        <w:tab/>
      </w:r>
      <w:r>
        <w:rPr>
          <w:rFonts w:ascii="Tempus Sans ITC" w:hAnsi="Tempus Sans ITC" w:cs="Berkeley-Medium"/>
        </w:rPr>
        <w:tab/>
      </w:r>
      <w:r>
        <w:rPr>
          <w:rFonts w:ascii="Tempus Sans ITC" w:hAnsi="Tempus Sans ITC" w:cs="Berkeley-Medium"/>
        </w:rPr>
        <w:tab/>
        <w:t>Man vs. Self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D2AA1" w:rsidTr="006D2AA1">
        <w:tc>
          <w:tcPr>
            <w:tcW w:w="4675" w:type="dxa"/>
          </w:tcPr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7A7D95" w:rsidRDefault="007A7D95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7A7D95" w:rsidRDefault="007A7D95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</w:tc>
        <w:tc>
          <w:tcPr>
            <w:tcW w:w="4675" w:type="dxa"/>
          </w:tcPr>
          <w:p w:rsidR="006D2AA1" w:rsidRDefault="006D2AA1" w:rsidP="004661E0">
            <w:pPr>
              <w:autoSpaceDE w:val="0"/>
              <w:autoSpaceDN w:val="0"/>
              <w:adjustRightInd w:val="0"/>
              <w:rPr>
                <w:rFonts w:ascii="Tempus Sans ITC" w:hAnsi="Tempus Sans ITC"/>
              </w:rPr>
            </w:pPr>
          </w:p>
        </w:tc>
      </w:tr>
    </w:tbl>
    <w:p w:rsidR="006D2AA1" w:rsidRPr="004661E0" w:rsidRDefault="006D2AA1" w:rsidP="004661E0">
      <w:pPr>
        <w:autoSpaceDE w:val="0"/>
        <w:autoSpaceDN w:val="0"/>
        <w:adjustRightInd w:val="0"/>
        <w:spacing w:after="0" w:line="240" w:lineRule="auto"/>
        <w:rPr>
          <w:rFonts w:ascii="Tempus Sans ITC" w:hAnsi="Tempus Sans ITC"/>
        </w:rPr>
      </w:pPr>
    </w:p>
    <w:p w:rsidR="00363718" w:rsidRDefault="006D2AA1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Man vs. Society                                                       Man vs. Beast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D2AA1" w:rsidTr="006D2AA1">
        <w:tc>
          <w:tcPr>
            <w:tcW w:w="4675" w:type="dxa"/>
          </w:tcPr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  <w:p w:rsidR="006D2AA1" w:rsidRDefault="006D2AA1" w:rsidP="00363718">
            <w:pPr>
              <w:rPr>
                <w:rFonts w:ascii="Tempus Sans ITC" w:hAnsi="Tempus Sans ITC"/>
              </w:rPr>
            </w:pPr>
          </w:p>
        </w:tc>
        <w:tc>
          <w:tcPr>
            <w:tcW w:w="4675" w:type="dxa"/>
          </w:tcPr>
          <w:p w:rsidR="006D2AA1" w:rsidRDefault="006D2AA1" w:rsidP="00363718">
            <w:pPr>
              <w:rPr>
                <w:rFonts w:ascii="Tempus Sans ITC" w:hAnsi="Tempus Sans ITC"/>
              </w:rPr>
            </w:pPr>
          </w:p>
        </w:tc>
      </w:tr>
    </w:tbl>
    <w:p w:rsidR="006D2AA1" w:rsidRDefault="006D2AA1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6D2AA1" w:rsidRDefault="006D2AA1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lastRenderedPageBreak/>
        <w:t xml:space="preserve">10. </w:t>
      </w:r>
      <w:proofErr w:type="spellStart"/>
      <w:r>
        <w:rPr>
          <w:rFonts w:ascii="Tempus Sans ITC" w:hAnsi="Tempus Sans ITC"/>
        </w:rPr>
        <w:t>Spielgelman</w:t>
      </w:r>
      <w:proofErr w:type="spellEnd"/>
      <w:r>
        <w:rPr>
          <w:rFonts w:ascii="Tempus Sans ITC" w:hAnsi="Tempus Sans ITC"/>
        </w:rPr>
        <w:t xml:space="preserve"> uses irony several times in thi</w:t>
      </w:r>
      <w:r w:rsidR="008D5A7F">
        <w:rPr>
          <w:rFonts w:ascii="Tempus Sans ITC" w:hAnsi="Tempus Sans ITC"/>
        </w:rPr>
        <w:t>s chapter.  Explain the irony in</w:t>
      </w:r>
      <w:r>
        <w:rPr>
          <w:rFonts w:ascii="Tempus Sans ITC" w:hAnsi="Tempus Sans ITC"/>
        </w:rPr>
        <w:t xml:space="preserve"> </w:t>
      </w:r>
      <w:r w:rsidRPr="001501FD">
        <w:rPr>
          <w:rFonts w:ascii="Tempus Sans ITC" w:hAnsi="Tempus Sans ITC"/>
          <w:u w:val="single"/>
        </w:rPr>
        <w:t>two of the four</w:t>
      </w:r>
      <w:r>
        <w:rPr>
          <w:rFonts w:ascii="Tempus Sans ITC" w:hAnsi="Tempus Sans ITC"/>
        </w:rPr>
        <w:t xml:space="preserve"> situations</w:t>
      </w:r>
      <w:r w:rsidR="008D5A7F">
        <w:rPr>
          <w:rFonts w:ascii="Tempus Sans ITC" w:hAnsi="Tempus Sans ITC"/>
        </w:rPr>
        <w:t xml:space="preserve"> below</w:t>
      </w:r>
      <w:r>
        <w:rPr>
          <w:rFonts w:ascii="Tempus Sans ITC" w:hAnsi="Tempus Sans ITC"/>
        </w:rPr>
        <w:t xml:space="preserve">.  Include a detailed explanation to show that you really understand why the situation is ironic.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501FD" w:rsidTr="001501FD">
        <w:tc>
          <w:tcPr>
            <w:tcW w:w="9350" w:type="dxa"/>
          </w:tcPr>
          <w:p w:rsidR="001501FD" w:rsidRDefault="001501FD" w:rsidP="00363718">
            <w:pPr>
              <w:rPr>
                <w:rFonts w:ascii="Tempus Sans ITC" w:hAnsi="Tempus Sans ITC"/>
              </w:rPr>
            </w:pPr>
            <w:r w:rsidRPr="00D004CA">
              <w:t>Anja commits suicide after the Holocaust is over.</w:t>
            </w:r>
          </w:p>
        </w:tc>
      </w:tr>
      <w:tr w:rsidR="001501FD" w:rsidTr="001501FD">
        <w:tc>
          <w:tcPr>
            <w:tcW w:w="9350" w:type="dxa"/>
          </w:tcPr>
          <w:p w:rsidR="001501FD" w:rsidRDefault="001501FD" w:rsidP="00363718">
            <w:pPr>
              <w:rPr>
                <w:rFonts w:ascii="Tempus Sans ITC" w:hAnsi="Tempus Sans ITC"/>
              </w:rPr>
            </w:pPr>
            <w:r w:rsidRPr="00D004CA">
              <w:t>Anja’s father’s inability to buy his way out of going to a concentration camp (115)</w:t>
            </w:r>
            <w:r>
              <w:t>.</w:t>
            </w:r>
          </w:p>
        </w:tc>
      </w:tr>
      <w:tr w:rsidR="001501FD" w:rsidTr="001501FD">
        <w:tc>
          <w:tcPr>
            <w:tcW w:w="9350" w:type="dxa"/>
          </w:tcPr>
          <w:p w:rsidR="001501FD" w:rsidRDefault="001501FD" w:rsidP="00363718">
            <w:pPr>
              <w:rPr>
                <w:rFonts w:ascii="Tempus Sans ITC" w:hAnsi="Tempus Sans ITC"/>
              </w:rPr>
            </w:pPr>
            <w:r w:rsidRPr="00D004CA">
              <w:t xml:space="preserve">Vladek saying “That God with </w:t>
            </w:r>
            <w:proofErr w:type="spellStart"/>
            <w:r w:rsidRPr="00D004CA">
              <w:t>Persis</w:t>
            </w:r>
            <w:proofErr w:type="spellEnd"/>
            <w:r w:rsidRPr="00D004CA">
              <w:t xml:space="preserve"> our children are safe!” (108)</w:t>
            </w:r>
            <w:r>
              <w:t>.</w:t>
            </w:r>
          </w:p>
        </w:tc>
      </w:tr>
      <w:tr w:rsidR="001501FD" w:rsidTr="001501FD">
        <w:tc>
          <w:tcPr>
            <w:tcW w:w="9350" w:type="dxa"/>
          </w:tcPr>
          <w:p w:rsidR="001501FD" w:rsidRDefault="001501FD" w:rsidP="00363718">
            <w:pPr>
              <w:rPr>
                <w:rFonts w:ascii="Tempus Sans ITC" w:hAnsi="Tempus Sans ITC"/>
              </w:rPr>
            </w:pPr>
            <w:r>
              <w:t>Vladek treating Mala poorly by yelling at her and giving her orders about cleaning.</w:t>
            </w:r>
          </w:p>
        </w:tc>
      </w:tr>
    </w:tbl>
    <w:p w:rsidR="006D2AA1" w:rsidRDefault="006D2AA1" w:rsidP="00363718">
      <w:pPr>
        <w:rPr>
          <w:rFonts w:ascii="Tempus Sans ITC" w:hAnsi="Tempus Sans ITC"/>
        </w:rPr>
      </w:pP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 xml:space="preserve">A. </w:t>
      </w:r>
      <w:proofErr w:type="gramStart"/>
      <w:r w:rsidR="008D5A7F">
        <w:rPr>
          <w:rFonts w:ascii="Tempus Sans ITC" w:hAnsi="Tempus Sans ITC"/>
        </w:rPr>
        <w:t>In</w:t>
      </w:r>
      <w:proofErr w:type="gramEnd"/>
      <w:r w:rsidR="008D5A7F">
        <w:rPr>
          <w:rFonts w:ascii="Tempus Sans ITC" w:hAnsi="Tempus Sans ITC"/>
        </w:rPr>
        <w:t xml:space="preserve"> </w:t>
      </w:r>
      <w:proofErr w:type="spellStart"/>
      <w:r w:rsidR="008D5A7F" w:rsidRPr="008D5A7F">
        <w:rPr>
          <w:rFonts w:ascii="Tempus Sans ITC" w:hAnsi="Tempus Sans ITC"/>
          <w:i/>
        </w:rPr>
        <w:t>Maus</w:t>
      </w:r>
      <w:proofErr w:type="spellEnd"/>
      <w:r w:rsidR="008D5A7F">
        <w:rPr>
          <w:rFonts w:ascii="Tempus Sans ITC" w:hAnsi="Tempus Sans ITC"/>
        </w:rPr>
        <w:t xml:space="preserve">, </w:t>
      </w:r>
      <w:proofErr w:type="spellStart"/>
      <w:r>
        <w:rPr>
          <w:rFonts w:ascii="Tempus Sans ITC" w:hAnsi="Tempus Sans ITC"/>
        </w:rPr>
        <w:t>Spielgelman</w:t>
      </w:r>
      <w:proofErr w:type="spellEnd"/>
      <w:r>
        <w:rPr>
          <w:rFonts w:ascii="Tempus Sans ITC" w:hAnsi="Tempus Sans ITC"/>
        </w:rPr>
        <w:t xml:space="preserve"> uses irony when he write</w:t>
      </w:r>
      <w:r w:rsidR="008D5A7F">
        <w:rPr>
          <w:rFonts w:ascii="Tempus Sans ITC" w:hAnsi="Tempus Sans ITC"/>
        </w:rPr>
        <w:t>s</w:t>
      </w:r>
      <w:r>
        <w:rPr>
          <w:rFonts w:ascii="Tempus Sans ITC" w:hAnsi="Tempus Sans ITC"/>
        </w:rPr>
        <w:t>____</w:t>
      </w:r>
      <w:r w:rsidR="008D5A7F">
        <w:rPr>
          <w:rFonts w:ascii="Tempus Sans ITC" w:hAnsi="Tempus Sans ITC"/>
        </w:rPr>
        <w:t>______________________________</w:t>
      </w: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</w:t>
      </w:r>
      <w:r w:rsidR="008D5A7F">
        <w:rPr>
          <w:rFonts w:ascii="Tempus Sans ITC" w:hAnsi="Tempus Sans ITC"/>
        </w:rPr>
        <w:t>_______________________________</w:t>
      </w:r>
    </w:p>
    <w:p w:rsidR="001501FD" w:rsidRDefault="008D5A7F" w:rsidP="00363718">
      <w:pPr>
        <w:rPr>
          <w:rFonts w:ascii="Tempus Sans ITC" w:hAnsi="Tempus Sans ITC"/>
        </w:rPr>
      </w:pPr>
      <w:proofErr w:type="gramStart"/>
      <w:r>
        <w:rPr>
          <w:rFonts w:ascii="Tempus Sans ITC" w:hAnsi="Tempus Sans ITC"/>
        </w:rPr>
        <w:t>t</w:t>
      </w:r>
      <w:r w:rsidR="001501FD">
        <w:rPr>
          <w:rFonts w:ascii="Tempus Sans ITC" w:hAnsi="Tempus Sans ITC"/>
        </w:rPr>
        <w:t>o</w:t>
      </w:r>
      <w:proofErr w:type="gramEnd"/>
      <w:r w:rsidR="001501FD">
        <w:rPr>
          <w:rFonts w:ascii="Tempus Sans ITC" w:hAnsi="Tempus Sans ITC"/>
        </w:rPr>
        <w:t xml:space="preserve"> help the reader better understand ______________________________________________</w:t>
      </w: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363718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363718" w:rsidRDefault="00363718" w:rsidP="00363718">
      <w:pPr>
        <w:rPr>
          <w:rFonts w:ascii="Tempus Sans ITC" w:hAnsi="Tempus Sans ITC"/>
        </w:rPr>
      </w:pP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 xml:space="preserve">B. </w:t>
      </w:r>
      <w:proofErr w:type="gramStart"/>
      <w:r w:rsidR="008D5A7F">
        <w:rPr>
          <w:rFonts w:ascii="Tempus Sans ITC" w:hAnsi="Tempus Sans ITC"/>
        </w:rPr>
        <w:t>In</w:t>
      </w:r>
      <w:proofErr w:type="gramEnd"/>
      <w:r w:rsidR="008D5A7F">
        <w:rPr>
          <w:rFonts w:ascii="Tempus Sans ITC" w:hAnsi="Tempus Sans ITC"/>
        </w:rPr>
        <w:t xml:space="preserve"> </w:t>
      </w:r>
      <w:proofErr w:type="spellStart"/>
      <w:r w:rsidR="008D5A7F" w:rsidRPr="008D5A7F">
        <w:rPr>
          <w:rFonts w:ascii="Tempus Sans ITC" w:hAnsi="Tempus Sans ITC"/>
          <w:i/>
        </w:rPr>
        <w:t>Maus</w:t>
      </w:r>
      <w:proofErr w:type="spellEnd"/>
      <w:r w:rsidR="008D5A7F">
        <w:rPr>
          <w:rFonts w:ascii="Tempus Sans ITC" w:hAnsi="Tempus Sans ITC"/>
        </w:rPr>
        <w:t xml:space="preserve">, </w:t>
      </w:r>
      <w:proofErr w:type="spellStart"/>
      <w:r>
        <w:rPr>
          <w:rFonts w:ascii="Tempus Sans ITC" w:hAnsi="Tempus Sans ITC"/>
        </w:rPr>
        <w:t>Spielgelman</w:t>
      </w:r>
      <w:proofErr w:type="spellEnd"/>
      <w:r>
        <w:rPr>
          <w:rFonts w:ascii="Tempus Sans ITC" w:hAnsi="Tempus Sans ITC"/>
        </w:rPr>
        <w:t xml:space="preserve"> uses irony when he writes about how ____</w:t>
      </w:r>
      <w:r w:rsidR="008D5A7F">
        <w:rPr>
          <w:rFonts w:ascii="Tempus Sans ITC" w:hAnsi="Tempus Sans ITC"/>
        </w:rPr>
        <w:t>______________________</w:t>
      </w: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8D5A7F" w:rsidP="001501FD">
      <w:pPr>
        <w:rPr>
          <w:rFonts w:ascii="Tempus Sans ITC" w:hAnsi="Tempus Sans ITC"/>
        </w:rPr>
      </w:pPr>
      <w:proofErr w:type="gramStart"/>
      <w:r>
        <w:rPr>
          <w:rFonts w:ascii="Tempus Sans ITC" w:hAnsi="Tempus Sans ITC"/>
        </w:rPr>
        <w:t>t</w:t>
      </w:r>
      <w:r w:rsidR="001501FD">
        <w:rPr>
          <w:rFonts w:ascii="Tempus Sans ITC" w:hAnsi="Tempus Sans ITC"/>
        </w:rPr>
        <w:t>o</w:t>
      </w:r>
      <w:proofErr w:type="gramEnd"/>
      <w:r w:rsidR="001501FD">
        <w:rPr>
          <w:rFonts w:ascii="Tempus Sans ITC" w:hAnsi="Tempus Sans ITC"/>
        </w:rPr>
        <w:t xml:space="preserve"> help the reader better understand ______________________________________________</w:t>
      </w: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1501FD">
      <w:pPr>
        <w:rPr>
          <w:rFonts w:ascii="Tempus Sans ITC" w:hAnsi="Tempus Sans ITC"/>
        </w:rPr>
      </w:pPr>
      <w:r>
        <w:rPr>
          <w:rFonts w:ascii="Tempus Sans ITC" w:hAnsi="Tempus Sans ITC"/>
        </w:rPr>
        <w:t>_____________________________________________________________________________</w:t>
      </w:r>
    </w:p>
    <w:p w:rsidR="001501FD" w:rsidRDefault="001501FD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363718" w:rsidRDefault="00363718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</w:p>
    <w:p w:rsidR="008D5A7F" w:rsidRDefault="008D5A7F" w:rsidP="00363718">
      <w:pPr>
        <w:rPr>
          <w:rFonts w:ascii="Tempus Sans ITC" w:hAnsi="Tempus Sans ITC"/>
        </w:rPr>
      </w:pPr>
      <w:bookmarkStart w:id="0" w:name="_GoBack"/>
      <w:bookmarkEnd w:id="0"/>
    </w:p>
    <w:p w:rsidR="00363718" w:rsidRDefault="00363718" w:rsidP="00363718">
      <w:pPr>
        <w:spacing w:after="0" w:line="360" w:lineRule="auto"/>
        <w:rPr>
          <w:rFonts w:ascii="Arial" w:hAnsi="Arial" w:cs="Arial"/>
          <w:u w:val="single"/>
        </w:rPr>
      </w:pPr>
      <w:r w:rsidRPr="0074586D">
        <w:rPr>
          <w:rFonts w:ascii="Arial" w:hAnsi="Arial" w:cs="Arial"/>
          <w:u w:val="single"/>
        </w:rPr>
        <w:t>Vocabulary</w:t>
      </w:r>
      <w:r>
        <w:rPr>
          <w:rFonts w:ascii="Arial" w:hAnsi="Arial" w:cs="Arial"/>
        </w:rPr>
        <w:t xml:space="preserve"> chapter 4 &amp; 5</w:t>
      </w:r>
      <w:r w:rsidRPr="00363718">
        <w:rPr>
          <w:rFonts w:ascii="Arial" w:hAnsi="Arial" w:cs="Arial"/>
        </w:rPr>
        <w:t>:</w:t>
      </w:r>
    </w:p>
    <w:p w:rsidR="00363718" w:rsidRDefault="00363718" w:rsidP="00363718">
      <w:pPr>
        <w:spacing w:after="0" w:line="360" w:lineRule="auto"/>
        <w:rPr>
          <w:rFonts w:ascii="Arial" w:hAnsi="Arial" w:cs="Arial"/>
        </w:rPr>
      </w:pPr>
      <w:proofErr w:type="spellStart"/>
      <w:r w:rsidRPr="0074586D">
        <w:rPr>
          <w:rFonts w:ascii="Arial" w:hAnsi="Arial" w:cs="Arial"/>
          <w:b/>
        </w:rPr>
        <w:t>Gemeinde</w:t>
      </w:r>
      <w:proofErr w:type="spellEnd"/>
      <w:r w:rsidRPr="0074586D">
        <w:rPr>
          <w:rFonts w:ascii="Arial" w:hAnsi="Arial" w:cs="Arial"/>
          <w:b/>
        </w:rPr>
        <w:t xml:space="preserve"> - </w:t>
      </w:r>
      <w:r w:rsidRPr="0074586D">
        <w:rPr>
          <w:rFonts w:ascii="Arial" w:hAnsi="Arial" w:cs="Arial"/>
        </w:rPr>
        <w:t>What is the definition given in the book on page 75? ______________________________</w:t>
      </w:r>
    </w:p>
    <w:p w:rsidR="00363718" w:rsidRDefault="00363718" w:rsidP="00363718">
      <w:pPr>
        <w:spacing w:after="0" w:line="360" w:lineRule="auto"/>
        <w:rPr>
          <w:rFonts w:ascii="Arial" w:hAnsi="Arial" w:cs="Arial"/>
          <w:u w:val="single"/>
        </w:rPr>
      </w:pPr>
    </w:p>
    <w:p w:rsidR="00363718" w:rsidRDefault="00363718" w:rsidP="00363718">
      <w:pPr>
        <w:spacing w:after="0" w:line="360" w:lineRule="auto"/>
        <w:rPr>
          <w:rFonts w:ascii="Arial" w:hAnsi="Arial" w:cs="Arial"/>
          <w:u w:val="single"/>
        </w:rPr>
      </w:pPr>
      <w:r w:rsidRPr="0074586D">
        <w:rPr>
          <w:rFonts w:ascii="Arial" w:hAnsi="Arial" w:cs="Arial"/>
        </w:rPr>
        <w:t xml:space="preserve">1.) Why would they </w:t>
      </w:r>
      <w:proofErr w:type="spellStart"/>
      <w:r w:rsidRPr="0074586D">
        <w:rPr>
          <w:rFonts w:ascii="Arial" w:hAnsi="Arial" w:cs="Arial"/>
        </w:rPr>
        <w:t>Gemeinde</w:t>
      </w:r>
      <w:proofErr w:type="spellEnd"/>
      <w:r w:rsidRPr="0074586D">
        <w:rPr>
          <w:rFonts w:ascii="Arial" w:hAnsi="Arial" w:cs="Arial"/>
        </w:rPr>
        <w:t xml:space="preserve"> cooperate with the Nazis? ______________________________</w:t>
      </w:r>
      <w:r>
        <w:rPr>
          <w:rFonts w:ascii="Arial" w:hAnsi="Arial" w:cs="Arial"/>
        </w:rPr>
        <w:t>___</w:t>
      </w:r>
      <w:r w:rsidRPr="0074586D">
        <w:rPr>
          <w:rFonts w:ascii="Arial" w:hAnsi="Arial" w:cs="Arial"/>
        </w:rPr>
        <w:t>___</w:t>
      </w:r>
      <w:r>
        <w:rPr>
          <w:rFonts w:ascii="Arial" w:hAnsi="Arial" w:cs="Arial"/>
        </w:rPr>
        <w:t>__________________________________</w:t>
      </w:r>
    </w:p>
    <w:p w:rsidR="00363718" w:rsidRDefault="00363718" w:rsidP="00363718">
      <w:pPr>
        <w:spacing w:after="0" w:line="360" w:lineRule="auto"/>
        <w:rPr>
          <w:rFonts w:ascii="Arial" w:hAnsi="Arial" w:cs="Arial"/>
          <w:u w:val="single"/>
        </w:rPr>
      </w:pPr>
      <w:r w:rsidRPr="0074586D">
        <w:rPr>
          <w:rFonts w:ascii="Arial" w:hAnsi="Arial" w:cs="Arial"/>
        </w:rPr>
        <w:t>_____________________________________________________________________</w:t>
      </w:r>
      <w:r>
        <w:rPr>
          <w:rFonts w:ascii="Arial" w:hAnsi="Arial" w:cs="Arial"/>
        </w:rPr>
        <w:t>_</w:t>
      </w:r>
    </w:p>
    <w:p w:rsidR="00363718" w:rsidRDefault="00363718" w:rsidP="00363718">
      <w:pPr>
        <w:spacing w:after="0" w:line="360" w:lineRule="auto"/>
        <w:rPr>
          <w:rFonts w:ascii="Arial" w:hAnsi="Arial" w:cs="Arial"/>
          <w:u w:val="single"/>
        </w:rPr>
      </w:pPr>
    </w:p>
    <w:p w:rsidR="00363718" w:rsidRDefault="00363718" w:rsidP="00363718">
      <w:pPr>
        <w:spacing w:after="0" w:line="360" w:lineRule="auto"/>
        <w:rPr>
          <w:rFonts w:ascii="Arial" w:hAnsi="Arial" w:cs="Arial"/>
        </w:rPr>
      </w:pPr>
      <w:r w:rsidRPr="0021594D">
        <w:rPr>
          <w:rFonts w:ascii="Arial" w:hAnsi="Arial" w:cs="Arial"/>
          <w:b/>
        </w:rPr>
        <w:t>Ghetto</w:t>
      </w:r>
      <w:r>
        <w:rPr>
          <w:rFonts w:ascii="Arial" w:hAnsi="Arial" w:cs="Arial"/>
        </w:rPr>
        <w:t xml:space="preserve"> – </w:t>
      </w:r>
      <w:r w:rsidRPr="0021594D">
        <w:rPr>
          <w:rFonts w:ascii="Arial" w:hAnsi="Arial" w:cs="Arial"/>
        </w:rPr>
        <w:t>a part of a city in which members of a minority group live, especially because of soc</w:t>
      </w:r>
      <w:r>
        <w:rPr>
          <w:rFonts w:ascii="Arial" w:hAnsi="Arial" w:cs="Arial"/>
        </w:rPr>
        <w:t>ial, legal, or economic pressure</w:t>
      </w:r>
    </w:p>
    <w:p w:rsidR="00363718" w:rsidRDefault="00363718" w:rsidP="00363718">
      <w:pPr>
        <w:spacing w:after="0" w:line="360" w:lineRule="auto"/>
        <w:rPr>
          <w:rFonts w:ascii="Arial" w:hAnsi="Arial" w:cs="Arial"/>
        </w:rPr>
      </w:pPr>
    </w:p>
    <w:p w:rsidR="00363718" w:rsidRDefault="00363718" w:rsidP="0036371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2.) </w:t>
      </w:r>
      <w:r w:rsidRPr="0021594D">
        <w:rPr>
          <w:rFonts w:ascii="Arial" w:hAnsi="Arial" w:cs="Arial"/>
        </w:rPr>
        <w:t xml:space="preserve">On page 82, we hear the term "ghetto".  What does that word mean to you?  What did it mean to </w:t>
      </w:r>
      <w:r>
        <w:rPr>
          <w:rFonts w:ascii="Arial" w:hAnsi="Arial" w:cs="Arial"/>
        </w:rPr>
        <w:t xml:space="preserve">Jews </w:t>
      </w:r>
      <w:r w:rsidRPr="0021594D">
        <w:rPr>
          <w:rFonts w:ascii="Arial" w:hAnsi="Arial" w:cs="Arial"/>
        </w:rPr>
        <w:t>in Poland?</w:t>
      </w:r>
      <w:r>
        <w:rPr>
          <w:rFonts w:ascii="Arial" w:hAnsi="Arial" w:cs="Arial"/>
        </w:rPr>
        <w:t xml:space="preserve"> ____________</w:t>
      </w:r>
      <w:r w:rsidRPr="0021594D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_________</w:t>
      </w:r>
      <w:r w:rsidRPr="0074586D">
        <w:rPr>
          <w:rFonts w:ascii="Arial" w:hAnsi="Arial" w:cs="Arial"/>
        </w:rPr>
        <w:t>_____</w:t>
      </w:r>
    </w:p>
    <w:p w:rsidR="00363718" w:rsidRDefault="00363718" w:rsidP="0036371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</w:t>
      </w:r>
    </w:p>
    <w:p w:rsidR="00363718" w:rsidRPr="00363718" w:rsidRDefault="00363718" w:rsidP="00363718">
      <w:pPr>
        <w:rPr>
          <w:rFonts w:ascii="Tempus Sans ITC" w:hAnsi="Tempus Sans ITC"/>
        </w:rPr>
      </w:pPr>
    </w:p>
    <w:sectPr w:rsidR="00363718" w:rsidRPr="00363718" w:rsidSect="003637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keley-Mediu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6"/>
    <w:multiLevelType w:val="hybridMultilevel"/>
    <w:tmpl w:val="B91E44D2"/>
    <w:lvl w:ilvl="0" w:tplc="B32C3CA8">
      <w:numFmt w:val="none"/>
      <w:lvlText w:val=""/>
      <w:lvlJc w:val="left"/>
      <w:pPr>
        <w:tabs>
          <w:tab w:val="num" w:pos="360"/>
        </w:tabs>
      </w:pPr>
    </w:lvl>
    <w:lvl w:ilvl="1" w:tplc="4B3EE2F4">
      <w:numFmt w:val="decimal"/>
      <w:lvlText w:val=""/>
      <w:lvlJc w:val="left"/>
    </w:lvl>
    <w:lvl w:ilvl="2" w:tplc="45624EC6">
      <w:numFmt w:val="decimal"/>
      <w:lvlText w:val=""/>
      <w:lvlJc w:val="left"/>
    </w:lvl>
    <w:lvl w:ilvl="3" w:tplc="706AFE40">
      <w:numFmt w:val="decimal"/>
      <w:lvlText w:val=""/>
      <w:lvlJc w:val="left"/>
    </w:lvl>
    <w:lvl w:ilvl="4" w:tplc="61D457D8">
      <w:numFmt w:val="decimal"/>
      <w:lvlText w:val=""/>
      <w:lvlJc w:val="left"/>
    </w:lvl>
    <w:lvl w:ilvl="5" w:tplc="87E03AC2">
      <w:numFmt w:val="decimal"/>
      <w:lvlText w:val=""/>
      <w:lvlJc w:val="left"/>
    </w:lvl>
    <w:lvl w:ilvl="6" w:tplc="A4C0E4E8">
      <w:numFmt w:val="decimal"/>
      <w:lvlText w:val=""/>
      <w:lvlJc w:val="left"/>
    </w:lvl>
    <w:lvl w:ilvl="7" w:tplc="3F88ACDE">
      <w:numFmt w:val="decimal"/>
      <w:lvlText w:val=""/>
      <w:lvlJc w:val="left"/>
    </w:lvl>
    <w:lvl w:ilvl="8" w:tplc="44A4D1A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18"/>
    <w:rsid w:val="000D07C7"/>
    <w:rsid w:val="001501FD"/>
    <w:rsid w:val="00363718"/>
    <w:rsid w:val="004661E0"/>
    <w:rsid w:val="00672E6F"/>
    <w:rsid w:val="006D2AA1"/>
    <w:rsid w:val="007A7D95"/>
    <w:rsid w:val="007D225C"/>
    <w:rsid w:val="008D5A7F"/>
    <w:rsid w:val="00A6280D"/>
    <w:rsid w:val="00C15336"/>
    <w:rsid w:val="00EF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6B2406-E9E8-4327-9704-3427248E2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6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07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7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5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Brown, Susannah S</cp:lastModifiedBy>
  <cp:revision>5</cp:revision>
  <cp:lastPrinted>2014-04-14T14:21:00Z</cp:lastPrinted>
  <dcterms:created xsi:type="dcterms:W3CDTF">2014-04-08T16:40:00Z</dcterms:created>
  <dcterms:modified xsi:type="dcterms:W3CDTF">2014-04-15T20:54:00Z</dcterms:modified>
</cp:coreProperties>
</file>