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BC6" w:rsidRPr="00CD3BC6" w:rsidRDefault="00CD3BC6" w:rsidP="00CD3BC6">
      <w:pPr>
        <w:jc w:val="center"/>
        <w:rPr>
          <w:rFonts w:ascii="Garamond" w:hAnsi="Garamond"/>
          <w:sz w:val="32"/>
          <w:szCs w:val="32"/>
        </w:rPr>
      </w:pPr>
      <w:r w:rsidRPr="00CD3BC6">
        <w:rPr>
          <w:rFonts w:ascii="Garamond" w:hAnsi="Garamond"/>
          <w:sz w:val="32"/>
          <w:szCs w:val="32"/>
        </w:rPr>
        <w:t>Extra Credit for the MAUS Test – 10 Points</w:t>
      </w:r>
    </w:p>
    <w:p w:rsidR="00CD3BC6" w:rsidRPr="00171293" w:rsidRDefault="00CD3BC6" w:rsidP="00CD3BC6">
      <w:pPr>
        <w:rPr>
          <w:rFonts w:ascii="Garamond" w:hAnsi="Garamond"/>
        </w:rPr>
      </w:pPr>
      <w:r>
        <w:rPr>
          <w:rFonts w:ascii="Garamond" w:hAnsi="Garamond"/>
        </w:rPr>
        <w:t xml:space="preserve">Visit the Holocaust Museum of Houston’s “Rescuers” exhibit. There is no admission fee, however, when you enter the museum you must tell the front desk that you need a ticket to prove that you were there. They will stamp your ticket with your entry and your exit times. </w:t>
      </w:r>
      <w:r w:rsidRPr="00CD3BC6">
        <w:rPr>
          <w:rFonts w:ascii="Garamond" w:hAnsi="Garamond"/>
          <w:b/>
          <w:u w:val="single"/>
        </w:rPr>
        <w:t>If you do not staple your ticket to this sheet, you will not receive credit for this assignment.</w:t>
      </w:r>
      <w:r w:rsidR="00171293">
        <w:rPr>
          <w:rFonts w:ascii="Garamond" w:hAnsi="Garamond"/>
        </w:rPr>
        <w:t xml:space="preserve"> Turn this assignment in on the day of your exam.</w:t>
      </w:r>
    </w:p>
    <w:p w:rsidR="00CD3BC6" w:rsidRDefault="00CD3BC6" w:rsidP="00CD3BC6">
      <w:pPr>
        <w:rPr>
          <w:rFonts w:ascii="Garamond" w:hAnsi="Garamond"/>
        </w:rPr>
      </w:pPr>
    </w:p>
    <w:p w:rsidR="00CD3BC6" w:rsidRDefault="00CD3BC6" w:rsidP="00CD3BC6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List the four genocides the exhibit discusses, along with a basic summary of each.</w:t>
      </w:r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</w:p>
    <w:p w:rsidR="00171293" w:rsidRPr="00171293" w:rsidRDefault="00171293" w:rsidP="00171293">
      <w:pPr>
        <w:rPr>
          <w:rFonts w:ascii="Garamond" w:hAnsi="Garamond"/>
        </w:rPr>
      </w:pPr>
    </w:p>
    <w:p w:rsidR="00CD3BC6" w:rsidRDefault="00171293" w:rsidP="00CD3BC6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Explain which rescuer’s story moved you the most, and why. (You need a full paragraph for this question.)</w:t>
      </w:r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</w:p>
    <w:p w:rsidR="00171293" w:rsidRPr="00171293" w:rsidRDefault="00171293" w:rsidP="00171293">
      <w:pPr>
        <w:rPr>
          <w:rFonts w:ascii="Garamond" w:hAnsi="Garamond"/>
        </w:rPr>
      </w:pPr>
    </w:p>
    <w:p w:rsidR="00171293" w:rsidRDefault="00171293" w:rsidP="00CD3BC6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Do you think that you would have the strength to stand up and help someone during a genocide? Explain why or why not.</w:t>
      </w:r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  <w:bookmarkStart w:id="0" w:name="_GoBack"/>
      <w:bookmarkEnd w:id="0"/>
    </w:p>
    <w:p w:rsidR="00171293" w:rsidRDefault="00171293" w:rsidP="00171293">
      <w:pPr>
        <w:rPr>
          <w:rFonts w:ascii="Garamond" w:hAnsi="Garamond"/>
        </w:rPr>
      </w:pPr>
    </w:p>
    <w:p w:rsidR="00171293" w:rsidRDefault="00171293" w:rsidP="00171293">
      <w:pPr>
        <w:rPr>
          <w:rFonts w:ascii="Garamond" w:hAnsi="Garamond"/>
        </w:rPr>
      </w:pPr>
    </w:p>
    <w:p w:rsidR="00171293" w:rsidRPr="00171293" w:rsidRDefault="00171293" w:rsidP="00171293">
      <w:pPr>
        <w:rPr>
          <w:rFonts w:ascii="Garamond" w:hAnsi="Garamond"/>
        </w:rPr>
      </w:pPr>
    </w:p>
    <w:p w:rsidR="00171293" w:rsidRPr="00CD3BC6" w:rsidRDefault="00171293" w:rsidP="00CD3BC6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Choose one of the action cards at the end of the exhibit, and perform the action. Write about what that experience was like.</w:t>
      </w:r>
    </w:p>
    <w:sectPr w:rsidR="00171293" w:rsidRPr="00CD3BC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77C" w:rsidRDefault="0092077C" w:rsidP="00CD3BC6">
      <w:pPr>
        <w:spacing w:after="0" w:line="240" w:lineRule="auto"/>
      </w:pPr>
      <w:r>
        <w:separator/>
      </w:r>
    </w:p>
  </w:endnote>
  <w:endnote w:type="continuationSeparator" w:id="0">
    <w:p w:rsidR="0092077C" w:rsidRDefault="0092077C" w:rsidP="00CD3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77C" w:rsidRDefault="0092077C" w:rsidP="00CD3BC6">
      <w:pPr>
        <w:spacing w:after="0" w:line="240" w:lineRule="auto"/>
      </w:pPr>
      <w:r>
        <w:separator/>
      </w:r>
    </w:p>
  </w:footnote>
  <w:footnote w:type="continuationSeparator" w:id="0">
    <w:p w:rsidR="0092077C" w:rsidRDefault="0092077C" w:rsidP="00CD3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3BC6" w:rsidRPr="00CD3BC6" w:rsidRDefault="00CD3BC6">
    <w:pPr>
      <w:pStyle w:val="Header"/>
      <w:rPr>
        <w:rFonts w:ascii="Garamond" w:hAnsi="Garamond"/>
      </w:rPr>
    </w:pPr>
    <w:r w:rsidRPr="00CD3BC6">
      <w:rPr>
        <w:rFonts w:ascii="Garamond" w:hAnsi="Garamond"/>
      </w:rPr>
      <w:t>Name:</w:t>
    </w:r>
    <w:r w:rsidRPr="00CD3BC6">
      <w:rPr>
        <w:rFonts w:ascii="Garamond" w:hAnsi="Garamond"/>
      </w:rPr>
      <w:tab/>
      <w:t>Date:</w:t>
    </w:r>
    <w:r w:rsidRPr="00CD3BC6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635AA7"/>
    <w:multiLevelType w:val="hybridMultilevel"/>
    <w:tmpl w:val="F6A60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BC6"/>
    <w:rsid w:val="00171293"/>
    <w:rsid w:val="006F1F95"/>
    <w:rsid w:val="0092077C"/>
    <w:rsid w:val="00CD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E9BF48-2612-4FDE-B4FE-DA27E46F9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B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BC6"/>
  </w:style>
  <w:style w:type="paragraph" w:styleId="Footer">
    <w:name w:val="footer"/>
    <w:basedOn w:val="Normal"/>
    <w:link w:val="FooterChar"/>
    <w:uiPriority w:val="99"/>
    <w:unhideWhenUsed/>
    <w:rsid w:val="00CD3B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BC6"/>
  </w:style>
  <w:style w:type="paragraph" w:styleId="ListParagraph">
    <w:name w:val="List Paragraph"/>
    <w:basedOn w:val="Normal"/>
    <w:uiPriority w:val="34"/>
    <w:qFormat/>
    <w:rsid w:val="00CD3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2014-04-17T15:06:00Z</dcterms:created>
  <dcterms:modified xsi:type="dcterms:W3CDTF">2014-04-17T15:13:00Z</dcterms:modified>
</cp:coreProperties>
</file>