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A19" w:rsidRPr="00EE2B0C" w:rsidRDefault="00DC2031" w:rsidP="00DC2031">
      <w:pPr>
        <w:pStyle w:val="BodyA"/>
        <w:jc w:val="center"/>
        <w:rPr>
          <w:rFonts w:ascii="Garamond" w:hAnsi="Garamond"/>
          <w:b/>
        </w:rPr>
      </w:pPr>
      <w:r w:rsidRPr="00EE2B0C">
        <w:rPr>
          <w:rFonts w:ascii="Garamond" w:hAnsi="Garamond"/>
          <w:b/>
        </w:rPr>
        <w:t xml:space="preserve">TGC Reading Guide - </w:t>
      </w:r>
      <w:r w:rsidR="00EE2B0C" w:rsidRPr="00EE2B0C">
        <w:rPr>
          <w:rFonts w:ascii="Garamond" w:hAnsi="Garamond"/>
          <w:b/>
        </w:rPr>
        <w:t>Pages 41</w:t>
      </w:r>
      <w:r w:rsidR="00CC0898" w:rsidRPr="00EE2B0C">
        <w:rPr>
          <w:rFonts w:ascii="Garamond" w:hAnsi="Garamond"/>
          <w:b/>
        </w:rPr>
        <w:t xml:space="preserve"> </w:t>
      </w:r>
      <w:r w:rsidRPr="00EE2B0C">
        <w:rPr>
          <w:rFonts w:ascii="Garamond" w:hAnsi="Garamond"/>
          <w:b/>
        </w:rPr>
        <w:t>–</w:t>
      </w:r>
      <w:r w:rsidR="004D6F0E">
        <w:rPr>
          <w:rFonts w:ascii="Garamond" w:hAnsi="Garamond"/>
          <w:b/>
        </w:rPr>
        <w:t xml:space="preserve"> 61</w:t>
      </w:r>
    </w:p>
    <w:p w:rsidR="00DC2031" w:rsidRPr="00EE2B0C" w:rsidRDefault="00DC2031" w:rsidP="00832A19">
      <w:pPr>
        <w:pStyle w:val="BodyA"/>
        <w:rPr>
          <w:rFonts w:ascii="Garamond" w:hAnsi="Garamond"/>
        </w:rPr>
      </w:pPr>
    </w:p>
    <w:p w:rsidR="00513FE2" w:rsidRDefault="00513FE2" w:rsidP="00513FE2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is special about Rosemary’s pregnancies? What happens when Rex refuses to believe in Rosemary’s “special” pregnancies? (What does Rex do to Rose Mary?)</w:t>
      </w: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8B2ED6" w:rsidRDefault="008B2ED6" w:rsidP="00EE2B0C">
      <w:pPr>
        <w:pStyle w:val="BodyA"/>
        <w:rPr>
          <w:rFonts w:ascii="Garamond" w:hAnsi="Garamond"/>
        </w:rPr>
      </w:pPr>
    </w:p>
    <w:p w:rsidR="00EE2B0C" w:rsidRPr="00EE2B0C" w:rsidRDefault="00EE2B0C" w:rsidP="00EE2B0C">
      <w:pPr>
        <w:pStyle w:val="BodyA"/>
        <w:rPr>
          <w:rFonts w:ascii="Garamond" w:hAnsi="Garamond"/>
        </w:rPr>
      </w:pPr>
    </w:p>
    <w:p w:rsidR="00513FE2" w:rsidRDefault="00513FE2" w:rsidP="00513FE2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 xml:space="preserve">How does Rex </w:t>
      </w:r>
      <w:proofErr w:type="gramStart"/>
      <w:r w:rsidRPr="00EE2B0C">
        <w:rPr>
          <w:rFonts w:ascii="Garamond" w:hAnsi="Garamond"/>
        </w:rPr>
        <w:t>respond</w:t>
      </w:r>
      <w:proofErr w:type="gramEnd"/>
      <w:r w:rsidRPr="00EE2B0C">
        <w:rPr>
          <w:rFonts w:ascii="Garamond" w:hAnsi="Garamond"/>
        </w:rPr>
        <w:t xml:space="preserve"> when he finds out Jeannette has been in a fight?</w:t>
      </w:r>
    </w:p>
    <w:p w:rsidR="00EE2B0C" w:rsidRDefault="00EE2B0C" w:rsidP="00EE2B0C">
      <w:pPr>
        <w:pStyle w:val="BodyA"/>
        <w:rPr>
          <w:rFonts w:ascii="Garamond" w:hAnsi="Garamond"/>
        </w:rPr>
      </w:pPr>
    </w:p>
    <w:p w:rsidR="008B2ED6" w:rsidRDefault="008B2ED6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Pr="00EE2B0C" w:rsidRDefault="00EE2B0C" w:rsidP="00EE2B0C">
      <w:pPr>
        <w:pStyle w:val="BodyA"/>
        <w:rPr>
          <w:rFonts w:ascii="Garamond" w:hAnsi="Garamond"/>
        </w:rPr>
      </w:pPr>
    </w:p>
    <w:p w:rsidR="00513FE2" w:rsidRDefault="00513FE2" w:rsidP="00513FE2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 xml:space="preserve">What is the irony of the following statement: “Mom told us it would be about fourteen hours if we took the highway, but we should tack on another couple of hours because we might make some scenic detours”? </w:t>
      </w: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8B2ED6" w:rsidRPr="00EE2B0C" w:rsidRDefault="008B2ED6" w:rsidP="00EE2B0C">
      <w:pPr>
        <w:pStyle w:val="BodyA"/>
        <w:rPr>
          <w:rFonts w:ascii="Garamond" w:hAnsi="Garamond"/>
        </w:rPr>
      </w:pPr>
    </w:p>
    <w:p w:rsidR="00513FE2" w:rsidRDefault="00513FE2" w:rsidP="00513FE2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does the following quote say about Rex’s priorities? “Brian and Lori held tight to the Prospector, which Dad had tied securely with ropes.”</w:t>
      </w: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8B2ED6" w:rsidRDefault="008B2ED6" w:rsidP="00EE2B0C">
      <w:pPr>
        <w:pStyle w:val="BodyA"/>
        <w:rPr>
          <w:rFonts w:ascii="Garamond" w:hAnsi="Garamond"/>
        </w:rPr>
      </w:pPr>
    </w:p>
    <w:p w:rsidR="00EE2B0C" w:rsidRPr="00EE2B0C" w:rsidRDefault="00EE2B0C" w:rsidP="00EE2B0C">
      <w:pPr>
        <w:pStyle w:val="BodyA"/>
        <w:rPr>
          <w:rFonts w:ascii="Garamond" w:hAnsi="Garamond"/>
        </w:rPr>
      </w:pPr>
    </w:p>
    <w:p w:rsidR="00513FE2" w:rsidRDefault="00513FE2" w:rsidP="00513FE2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When the Walls family moves to Battle Mountain, where do they live?</w:t>
      </w: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8B2ED6" w:rsidRDefault="008B2ED6" w:rsidP="00EE2B0C">
      <w:pPr>
        <w:pStyle w:val="BodyA"/>
        <w:rPr>
          <w:rFonts w:ascii="Garamond" w:hAnsi="Garamond"/>
        </w:rPr>
      </w:pPr>
    </w:p>
    <w:p w:rsidR="00EE2B0C" w:rsidRPr="00EE2B0C" w:rsidRDefault="00EE2B0C" w:rsidP="00EE2B0C">
      <w:pPr>
        <w:pStyle w:val="BodyA"/>
        <w:rPr>
          <w:rFonts w:ascii="Garamond" w:hAnsi="Garamond"/>
        </w:rPr>
      </w:pPr>
    </w:p>
    <w:p w:rsidR="00513FE2" w:rsidRDefault="00513FE2" w:rsidP="00513FE2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How does Rosemary justify painting over making supper?</w:t>
      </w: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8B2ED6" w:rsidRPr="00EE2B0C" w:rsidRDefault="008B2ED6" w:rsidP="00EE2B0C">
      <w:pPr>
        <w:pStyle w:val="BodyA"/>
        <w:rPr>
          <w:rFonts w:ascii="Garamond" w:hAnsi="Garamond"/>
        </w:rPr>
      </w:pPr>
    </w:p>
    <w:p w:rsidR="00513FE2" w:rsidRDefault="00513FE2" w:rsidP="00513FE2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Why did Rex and the kids write letters to the “dictionary people?”</w:t>
      </w:r>
    </w:p>
    <w:p w:rsidR="00EE2B0C" w:rsidRDefault="00EE2B0C" w:rsidP="00EE2B0C">
      <w:pPr>
        <w:pStyle w:val="BodyA"/>
        <w:rPr>
          <w:rFonts w:ascii="Garamond" w:hAnsi="Garamond"/>
        </w:rPr>
      </w:pPr>
    </w:p>
    <w:p w:rsidR="008B2ED6" w:rsidRDefault="008B2ED6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Pr="00EE2B0C" w:rsidRDefault="00EE2B0C" w:rsidP="00EE2B0C">
      <w:pPr>
        <w:pStyle w:val="BodyA"/>
        <w:rPr>
          <w:rFonts w:ascii="Garamond" w:hAnsi="Garamond"/>
        </w:rPr>
      </w:pPr>
    </w:p>
    <w:p w:rsidR="00513FE2" w:rsidRDefault="00513FE2" w:rsidP="00513FE2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Rosemary believed that children should not be burdened by what? Do you agree?</w:t>
      </w: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8B2ED6" w:rsidRDefault="008B2ED6" w:rsidP="00EE2B0C">
      <w:pPr>
        <w:pStyle w:val="BodyA"/>
        <w:rPr>
          <w:rFonts w:ascii="Garamond" w:hAnsi="Garamond"/>
        </w:rPr>
      </w:pPr>
    </w:p>
    <w:p w:rsidR="00EE2B0C" w:rsidRPr="00EE2B0C" w:rsidRDefault="00EE2B0C" w:rsidP="00EE2B0C">
      <w:pPr>
        <w:pStyle w:val="BodyA"/>
        <w:rPr>
          <w:rFonts w:ascii="Garamond" w:hAnsi="Garamond"/>
        </w:rPr>
      </w:pPr>
    </w:p>
    <w:p w:rsidR="00513FE2" w:rsidRDefault="00513FE2" w:rsidP="00513FE2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kind of rock was Jeannette’s favorite? How could this be symbolic?</w:t>
      </w: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8B2ED6" w:rsidRDefault="008B2ED6" w:rsidP="00EE2B0C">
      <w:pPr>
        <w:pStyle w:val="BodyA"/>
        <w:rPr>
          <w:rFonts w:ascii="Garamond" w:hAnsi="Garamond"/>
        </w:rPr>
      </w:pPr>
    </w:p>
    <w:p w:rsidR="008B2ED6" w:rsidRDefault="008B2ED6" w:rsidP="00EE2B0C">
      <w:pPr>
        <w:pStyle w:val="BodyA"/>
        <w:rPr>
          <w:rFonts w:ascii="Garamond" w:hAnsi="Garamond"/>
        </w:rPr>
      </w:pPr>
    </w:p>
    <w:p w:rsidR="00EE2B0C" w:rsidRPr="00EE2B0C" w:rsidRDefault="00EE2B0C" w:rsidP="00EE2B0C">
      <w:pPr>
        <w:pStyle w:val="BodyA"/>
        <w:rPr>
          <w:rFonts w:ascii="Garamond" w:hAnsi="Garamond"/>
        </w:rPr>
      </w:pPr>
    </w:p>
    <w:p w:rsidR="00513FE2" w:rsidRDefault="00513FE2" w:rsidP="00513FE2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lastRenderedPageBreak/>
        <w:t>What was “The Woods” according to Jeannette and Brian? Is this a safe place for children to be playing?</w:t>
      </w: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8B2ED6" w:rsidRDefault="008B2ED6" w:rsidP="00EE2B0C">
      <w:pPr>
        <w:pStyle w:val="BodyA"/>
        <w:rPr>
          <w:rFonts w:ascii="Garamond" w:hAnsi="Garamond"/>
        </w:rPr>
      </w:pPr>
    </w:p>
    <w:p w:rsidR="00EE2B0C" w:rsidRPr="00EE2B0C" w:rsidRDefault="00EE2B0C" w:rsidP="00EE2B0C">
      <w:pPr>
        <w:pStyle w:val="BodyA"/>
        <w:rPr>
          <w:rFonts w:ascii="Garamond" w:hAnsi="Garamond"/>
        </w:rPr>
      </w:pPr>
    </w:p>
    <w:p w:rsidR="00513FE2" w:rsidRDefault="00513FE2" w:rsidP="00513FE2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What happened to Brian and Jeannette’s “laboratory”? Did you see anything wrong with the situation that occurred?</w:t>
      </w: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8B2ED6" w:rsidRPr="00EE2B0C" w:rsidRDefault="008B2ED6" w:rsidP="00EE2B0C">
      <w:pPr>
        <w:pStyle w:val="BodyA"/>
        <w:rPr>
          <w:rFonts w:ascii="Garamond" w:hAnsi="Garamond"/>
        </w:rPr>
      </w:pPr>
      <w:bookmarkStart w:id="0" w:name="_GoBack"/>
      <w:bookmarkEnd w:id="0"/>
    </w:p>
    <w:p w:rsidR="00513FE2" w:rsidRDefault="00513FE2" w:rsidP="00513FE2">
      <w:pPr>
        <w:pStyle w:val="BodyA"/>
        <w:numPr>
          <w:ilvl w:val="0"/>
          <w:numId w:val="6"/>
        </w:numPr>
        <w:rPr>
          <w:rFonts w:ascii="Garamond" w:hAnsi="Garamond"/>
        </w:rPr>
      </w:pPr>
      <w:r w:rsidRPr="00EE2B0C">
        <w:rPr>
          <w:rFonts w:ascii="Garamond" w:hAnsi="Garamond"/>
        </w:rPr>
        <w:t>According to Rex, what is the zone of yellow flames dissolving into shimmery heat called? How might this phrase relate to themes in the book?</w:t>
      </w: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Default="00EE2B0C" w:rsidP="00EE2B0C">
      <w:pPr>
        <w:pStyle w:val="BodyA"/>
        <w:rPr>
          <w:rFonts w:ascii="Garamond" w:hAnsi="Garamond"/>
        </w:rPr>
      </w:pPr>
    </w:p>
    <w:p w:rsidR="00EE2B0C" w:rsidRPr="00EE2B0C" w:rsidRDefault="00EE2B0C" w:rsidP="00EE2B0C">
      <w:pPr>
        <w:pStyle w:val="BodyA"/>
        <w:rPr>
          <w:rFonts w:ascii="Garamond" w:hAnsi="Garamond"/>
        </w:rPr>
      </w:pPr>
    </w:p>
    <w:sectPr w:rsidR="00EE2B0C" w:rsidRPr="00EE2B0C" w:rsidSect="005918AD"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ヒラギノ角ゴ Pro W3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position w:val="0"/>
      </w:rPr>
    </w:lvl>
    <w:lvl w:ilvl="1">
      <w:start w:val="1"/>
      <w:numFmt w:val="decimal"/>
      <w:isLgl/>
      <w:lvlText w:val="%1.%2."/>
      <w:lvlJc w:val="left"/>
      <w:pPr>
        <w:tabs>
          <w:tab w:val="num" w:pos="648"/>
        </w:tabs>
        <w:ind w:left="648" w:firstLine="360"/>
      </w:pPr>
      <w:rPr>
        <w:rFonts w:hint="default"/>
        <w:position w:val="0"/>
      </w:rPr>
    </w:lvl>
    <w:lvl w:ilvl="2">
      <w:start w:val="1"/>
      <w:numFmt w:val="decimal"/>
      <w:isLgl/>
      <w:lvlText w:val="%1.%2.%3."/>
      <w:lvlJc w:val="left"/>
      <w:pPr>
        <w:tabs>
          <w:tab w:val="num" w:pos="864"/>
        </w:tabs>
        <w:ind w:left="864" w:firstLine="720"/>
      </w:pPr>
      <w:rPr>
        <w:rFonts w:hint="default"/>
        <w:position w:val="0"/>
      </w:rPr>
    </w:lvl>
    <w:lvl w:ilvl="3">
      <w:start w:val="1"/>
      <w:numFmt w:val="decimal"/>
      <w:isLgl/>
      <w:lvlText w:val="%1.%2.%3.%4."/>
      <w:lvlJc w:val="left"/>
      <w:pPr>
        <w:tabs>
          <w:tab w:val="num" w:pos="1051"/>
        </w:tabs>
        <w:ind w:left="1051" w:firstLine="1080"/>
      </w:pPr>
      <w:rPr>
        <w:rFonts w:hint="default"/>
        <w:position w:val="0"/>
      </w:rPr>
    </w:lvl>
    <w:lvl w:ilvl="4">
      <w:start w:val="1"/>
      <w:numFmt w:val="decimal"/>
      <w:isLgl/>
      <w:lvlText w:val="%1.%2.%3.%4.%5."/>
      <w:lvlJc w:val="left"/>
      <w:pPr>
        <w:tabs>
          <w:tab w:val="num" w:pos="1253"/>
        </w:tabs>
        <w:ind w:left="1253" w:firstLine="1440"/>
      </w:pPr>
      <w:rPr>
        <w:rFonts w:hint="default"/>
        <w:position w:val="0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firstLine="1800"/>
      </w:pPr>
      <w:rPr>
        <w:rFonts w:hint="default"/>
        <w:position w:val="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656"/>
        </w:tabs>
        <w:ind w:left="1656" w:firstLine="2160"/>
      </w:pPr>
      <w:rPr>
        <w:rFonts w:hint="default"/>
        <w:position w:val="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43"/>
        </w:tabs>
        <w:ind w:left="1843" w:firstLine="2520"/>
      </w:pPr>
      <w:rPr>
        <w:rFonts w:hint="default"/>
        <w:position w:val="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059"/>
        </w:tabs>
        <w:ind w:left="2059" w:firstLine="2880"/>
      </w:pPr>
      <w:rPr>
        <w:rFonts w:hint="default"/>
        <w:position w:val="0"/>
      </w:rPr>
    </w:lvl>
  </w:abstractNum>
  <w:abstractNum w:abstractNumId="1">
    <w:nsid w:val="00000003"/>
    <w:multiLevelType w:val="multilevel"/>
    <w:tmpl w:val="894EE875"/>
    <w:numStyleLink w:val="Legal"/>
  </w:abstractNum>
  <w:abstractNum w:abstractNumId="2">
    <w:nsid w:val="00000004"/>
    <w:multiLevelType w:val="multilevel"/>
    <w:tmpl w:val="894EE876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position w:val="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60"/>
      </w:pPr>
      <w:rPr>
        <w:rFonts w:hint="default"/>
        <w:position w:val="0"/>
      </w:rPr>
    </w:lvl>
    <w:lvl w:ilvl="2">
      <w:start w:val="1"/>
      <w:numFmt w:val="lowerRoman"/>
      <w:lvlText w:val="%3."/>
      <w:lvlJc w:val="left"/>
      <w:pPr>
        <w:tabs>
          <w:tab w:val="num" w:pos="360"/>
        </w:tabs>
        <w:ind w:left="360" w:firstLine="720"/>
      </w:pPr>
      <w:rPr>
        <w:rFonts w:hint="default"/>
        <w:position w:val="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1080"/>
      </w:pPr>
      <w:rPr>
        <w:rFonts w:hint="default"/>
        <w:position w:val="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1440"/>
      </w:pPr>
      <w:rPr>
        <w:rFonts w:hint="default"/>
        <w:position w:val="0"/>
      </w:rPr>
    </w:lvl>
    <w:lvl w:ilvl="5">
      <w:start w:val="1"/>
      <w:numFmt w:val="lowerRoman"/>
      <w:lvlText w:val="%6."/>
      <w:lvlJc w:val="left"/>
      <w:pPr>
        <w:tabs>
          <w:tab w:val="num" w:pos="360"/>
        </w:tabs>
        <w:ind w:left="360" w:firstLine="1800"/>
      </w:pPr>
      <w:rPr>
        <w:rFonts w:hint="default"/>
        <w:position w:val="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2160"/>
      </w:pPr>
      <w:rPr>
        <w:rFonts w:hint="default"/>
        <w:position w:val="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</w:rPr>
    </w:lvl>
    <w:lvl w:ilvl="8">
      <w:start w:val="1"/>
      <w:numFmt w:val="lowerRoman"/>
      <w:lvlText w:val="%9."/>
      <w:lvlJc w:val="left"/>
      <w:pPr>
        <w:tabs>
          <w:tab w:val="num" w:pos="360"/>
        </w:tabs>
        <w:ind w:left="360" w:firstLine="2880"/>
      </w:pPr>
      <w:rPr>
        <w:rFonts w:hint="default"/>
        <w:position w:val="0"/>
      </w:rPr>
    </w:lvl>
  </w:abstractNum>
  <w:abstractNum w:abstractNumId="3">
    <w:nsid w:val="00000005"/>
    <w:multiLevelType w:val="multilevel"/>
    <w:tmpl w:val="894EE877"/>
    <w:numStyleLink w:val="List1"/>
  </w:abstractNum>
  <w:abstractNum w:abstractNumId="4">
    <w:nsid w:val="2DEB4562"/>
    <w:multiLevelType w:val="hybridMultilevel"/>
    <w:tmpl w:val="FD94BB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381D02"/>
    <w:multiLevelType w:val="hybridMultilevel"/>
    <w:tmpl w:val="CCBCF9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D432E4"/>
    <w:multiLevelType w:val="hybridMultilevel"/>
    <w:tmpl w:val="04A8DD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A19"/>
    <w:rsid w:val="00307561"/>
    <w:rsid w:val="004D6F0E"/>
    <w:rsid w:val="00513FE2"/>
    <w:rsid w:val="0056081B"/>
    <w:rsid w:val="005918AD"/>
    <w:rsid w:val="0063003C"/>
    <w:rsid w:val="00832A19"/>
    <w:rsid w:val="008B2ED6"/>
    <w:rsid w:val="00B976A8"/>
    <w:rsid w:val="00CC0898"/>
    <w:rsid w:val="00D010D4"/>
    <w:rsid w:val="00DC2031"/>
    <w:rsid w:val="00EE2B0C"/>
    <w:rsid w:val="00F2054D"/>
    <w:rsid w:val="00F42FF1"/>
    <w:rsid w:val="00FC4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E279E2-3090-4754-80A6-D4B9D49E4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832A19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832A19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customStyle="1" w:styleId="BodyA">
    <w:name w:val="Body A"/>
    <w:rsid w:val="00832A19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numbering" w:customStyle="1" w:styleId="Legal">
    <w:name w:val="Legal"/>
    <w:rsid w:val="00832A19"/>
    <w:pPr>
      <w:numPr>
        <w:numId w:val="2"/>
      </w:numPr>
    </w:pPr>
  </w:style>
  <w:style w:type="numbering" w:customStyle="1" w:styleId="List1">
    <w:name w:val="List1"/>
    <w:autoRedefine/>
    <w:rsid w:val="00832A19"/>
    <w:pPr>
      <w:numPr>
        <w:numId w:val="4"/>
      </w:numPr>
    </w:pPr>
  </w:style>
  <w:style w:type="paragraph" w:styleId="ListParagraph">
    <w:name w:val="List Paragraph"/>
    <w:basedOn w:val="Normal"/>
    <w:uiPriority w:val="34"/>
    <w:qFormat/>
    <w:rsid w:val="00CC08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249</Words>
  <Characters>1113</Characters>
  <Application>Microsoft Office Word</Application>
  <DocSecurity>0</DocSecurity>
  <Lines>123</Lines>
  <Paragraphs>136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2014-02-24T05:16:00Z</dcterms:created>
  <dcterms:modified xsi:type="dcterms:W3CDTF">2014-02-24T05:17:00Z</dcterms:modified>
</cp:coreProperties>
</file>