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47DC" w:rsidRPr="001A2EAC" w:rsidRDefault="007B47DC" w:rsidP="001A2EAC">
      <w:pPr>
        <w:spacing w:after="0"/>
        <w:jc w:val="center"/>
        <w:rPr>
          <w:rFonts w:ascii="Diogenes" w:hAnsi="Diogenes"/>
          <w:sz w:val="36"/>
          <w:szCs w:val="36"/>
        </w:rPr>
      </w:pPr>
      <w:r w:rsidRPr="001A2EAC">
        <w:rPr>
          <w:rFonts w:ascii="Diogenes" w:hAnsi="Diogenes"/>
          <w:sz w:val="36"/>
          <w:szCs w:val="36"/>
        </w:rPr>
        <w:t>David and Goliath Discussion Questions</w:t>
      </w:r>
    </w:p>
    <w:p w:rsidR="007B47DC" w:rsidRDefault="007B47DC" w:rsidP="007711F1">
      <w:pPr>
        <w:spacing w:after="0"/>
      </w:pPr>
    </w:p>
    <w:p w:rsidR="007B47DC" w:rsidRPr="001A2EAC" w:rsidRDefault="007B47DC" w:rsidP="007711F1">
      <w:pPr>
        <w:spacing w:after="0"/>
        <w:rPr>
          <w:rFonts w:ascii="Garamond" w:hAnsi="Garamond"/>
          <w:b/>
        </w:rPr>
      </w:pPr>
      <w:r w:rsidRPr="001A2EAC">
        <w:rPr>
          <w:rFonts w:ascii="Garamond" w:hAnsi="Garamond"/>
          <w:b/>
        </w:rPr>
        <w:t>Part 1</w:t>
      </w:r>
    </w:p>
    <w:p w:rsidR="00E955F8" w:rsidRPr="001A2EAC" w:rsidRDefault="00E955F8" w:rsidP="001A2EAC">
      <w:pPr>
        <w:pStyle w:val="ListParagraph"/>
        <w:numPr>
          <w:ilvl w:val="0"/>
          <w:numId w:val="1"/>
        </w:numPr>
        <w:spacing w:after="0"/>
        <w:rPr>
          <w:rFonts w:ascii="Garamond" w:hAnsi="Garamond"/>
        </w:rPr>
      </w:pPr>
      <w:r w:rsidRPr="001A2EAC">
        <w:rPr>
          <w:rFonts w:ascii="Garamond" w:hAnsi="Garamond"/>
        </w:rPr>
        <w:t>What is an underdog?</w:t>
      </w:r>
    </w:p>
    <w:p w:rsidR="00E955F8" w:rsidRPr="001A2EAC" w:rsidRDefault="00E955F8" w:rsidP="001A2EAC">
      <w:pPr>
        <w:pStyle w:val="ListParagraph"/>
        <w:numPr>
          <w:ilvl w:val="0"/>
          <w:numId w:val="1"/>
        </w:numPr>
        <w:spacing w:after="0"/>
        <w:rPr>
          <w:rFonts w:ascii="Garamond" w:hAnsi="Garamond"/>
        </w:rPr>
      </w:pPr>
      <w:r w:rsidRPr="001A2EAC">
        <w:rPr>
          <w:rFonts w:ascii="Garamond" w:hAnsi="Garamond"/>
        </w:rPr>
        <w:t>Why isn’t it so surprising that David defeated Goliath?</w:t>
      </w:r>
    </w:p>
    <w:p w:rsidR="00E955F8" w:rsidRPr="001A2EAC" w:rsidRDefault="00E955F8" w:rsidP="001A2EAC">
      <w:pPr>
        <w:pStyle w:val="ListParagraph"/>
        <w:numPr>
          <w:ilvl w:val="0"/>
          <w:numId w:val="1"/>
        </w:numPr>
        <w:spacing w:after="0"/>
        <w:rPr>
          <w:rFonts w:ascii="Garamond" w:hAnsi="Garamond"/>
        </w:rPr>
      </w:pPr>
      <w:r w:rsidRPr="001A2EAC">
        <w:rPr>
          <w:rFonts w:ascii="Garamond" w:hAnsi="Garamond"/>
        </w:rPr>
        <w:t>What kinds of power are there other than physical force?</w:t>
      </w:r>
    </w:p>
    <w:p w:rsidR="00E955F8" w:rsidRPr="001A2EAC" w:rsidRDefault="00E955F8" w:rsidP="001A2EAC">
      <w:pPr>
        <w:pStyle w:val="ListParagraph"/>
        <w:numPr>
          <w:ilvl w:val="0"/>
          <w:numId w:val="1"/>
        </w:numPr>
        <w:spacing w:after="0"/>
        <w:rPr>
          <w:rFonts w:ascii="Garamond" w:hAnsi="Garamond"/>
        </w:rPr>
      </w:pPr>
      <w:r w:rsidRPr="001A2EAC">
        <w:rPr>
          <w:rFonts w:ascii="Garamond" w:hAnsi="Garamond"/>
        </w:rPr>
        <w:t xml:space="preserve">Explain what </w:t>
      </w:r>
      <w:proofErr w:type="spellStart"/>
      <w:r w:rsidRPr="001A2EAC">
        <w:rPr>
          <w:rFonts w:ascii="Garamond" w:hAnsi="Garamond"/>
        </w:rPr>
        <w:t>Gladwell</w:t>
      </w:r>
      <w:proofErr w:type="spellEnd"/>
      <w:r w:rsidRPr="001A2EAC">
        <w:rPr>
          <w:rFonts w:ascii="Garamond" w:hAnsi="Garamond"/>
        </w:rPr>
        <w:t xml:space="preserve"> means by “the advantages of disadvantages.”</w:t>
      </w:r>
    </w:p>
    <w:p w:rsidR="007711F1" w:rsidRPr="001A2EAC" w:rsidRDefault="007B47DC" w:rsidP="001A2EAC">
      <w:pPr>
        <w:pStyle w:val="ListParagraph"/>
        <w:numPr>
          <w:ilvl w:val="0"/>
          <w:numId w:val="1"/>
        </w:numPr>
        <w:spacing w:after="0"/>
        <w:rPr>
          <w:rFonts w:ascii="Garamond" w:hAnsi="Garamond"/>
        </w:rPr>
      </w:pPr>
      <w:r w:rsidRPr="001A2EAC">
        <w:rPr>
          <w:rFonts w:ascii="Garamond" w:hAnsi="Garamond"/>
        </w:rPr>
        <w:t xml:space="preserve">How do you think a person could cultivate the unconventional, divergent (creative) mindset that </w:t>
      </w:r>
      <w:proofErr w:type="spellStart"/>
      <w:r w:rsidRPr="001A2EAC">
        <w:rPr>
          <w:rFonts w:ascii="Garamond" w:hAnsi="Garamond"/>
        </w:rPr>
        <w:t>Gladwell</w:t>
      </w:r>
      <w:proofErr w:type="spellEnd"/>
      <w:r w:rsidRPr="001A2EAC">
        <w:rPr>
          <w:rFonts w:ascii="Garamond" w:hAnsi="Garamond"/>
        </w:rPr>
        <w:t xml:space="preserve"> says is so crucial to success?</w:t>
      </w:r>
    </w:p>
    <w:p w:rsidR="007B47DC" w:rsidRPr="001A2EAC" w:rsidRDefault="00A637D9" w:rsidP="001A2EAC">
      <w:pPr>
        <w:pStyle w:val="ListParagraph"/>
        <w:numPr>
          <w:ilvl w:val="0"/>
          <w:numId w:val="1"/>
        </w:numPr>
        <w:spacing w:after="0"/>
        <w:rPr>
          <w:rFonts w:ascii="Garamond" w:hAnsi="Garamond"/>
        </w:rPr>
      </w:pPr>
      <w:r w:rsidRPr="001A2EAC">
        <w:rPr>
          <w:rFonts w:ascii="Garamond" w:hAnsi="Garamond"/>
        </w:rPr>
        <w:t>Explain the relationship between wealth and parenting (see charts on pages 49, 50, 52, and 53).</w:t>
      </w:r>
    </w:p>
    <w:p w:rsidR="00A637D9" w:rsidRPr="001A2EAC" w:rsidRDefault="00A637D9" w:rsidP="001A2EAC">
      <w:pPr>
        <w:pStyle w:val="ListParagraph"/>
        <w:numPr>
          <w:ilvl w:val="0"/>
          <w:numId w:val="1"/>
        </w:numPr>
        <w:spacing w:after="0"/>
        <w:rPr>
          <w:rFonts w:ascii="Garamond" w:hAnsi="Garamond"/>
        </w:rPr>
      </w:pPr>
      <w:r w:rsidRPr="001A2EAC">
        <w:rPr>
          <w:rFonts w:ascii="Garamond" w:hAnsi="Garamond"/>
        </w:rPr>
        <w:t>Discuss the relationship between class sizes and student success.</w:t>
      </w:r>
    </w:p>
    <w:p w:rsidR="00D93B78" w:rsidRPr="001A2EAC" w:rsidRDefault="00D93B78" w:rsidP="001A2EAC">
      <w:pPr>
        <w:pStyle w:val="ListParagraph"/>
        <w:numPr>
          <w:ilvl w:val="0"/>
          <w:numId w:val="1"/>
        </w:numPr>
        <w:spacing w:after="0"/>
        <w:rPr>
          <w:rFonts w:ascii="Garamond" w:hAnsi="Garamond"/>
        </w:rPr>
      </w:pPr>
      <w:r w:rsidRPr="001A2EAC">
        <w:rPr>
          <w:rFonts w:ascii="Garamond" w:hAnsi="Garamond"/>
        </w:rPr>
        <w:t>When is it better to be a big fish in a little pond?</w:t>
      </w:r>
    </w:p>
    <w:p w:rsidR="00D93B78" w:rsidRPr="001A2EAC" w:rsidRDefault="00D93B78" w:rsidP="001A2EAC">
      <w:pPr>
        <w:pStyle w:val="ListParagraph"/>
        <w:numPr>
          <w:ilvl w:val="0"/>
          <w:numId w:val="1"/>
        </w:numPr>
        <w:spacing w:after="0"/>
        <w:rPr>
          <w:rFonts w:ascii="Garamond" w:hAnsi="Garamond"/>
        </w:rPr>
      </w:pPr>
      <w:r w:rsidRPr="001A2EAC">
        <w:rPr>
          <w:rFonts w:ascii="Garamond" w:hAnsi="Garamond"/>
        </w:rPr>
        <w:t>What is relative deprivation?</w:t>
      </w:r>
    </w:p>
    <w:p w:rsidR="00D93B78" w:rsidRPr="001A2EAC" w:rsidRDefault="001A2EAC" w:rsidP="001A2EAC">
      <w:pPr>
        <w:pStyle w:val="ListParagraph"/>
        <w:numPr>
          <w:ilvl w:val="0"/>
          <w:numId w:val="1"/>
        </w:numPr>
        <w:spacing w:after="0"/>
        <w:rPr>
          <w:rFonts w:ascii="Garamond" w:hAnsi="Garamond"/>
        </w:rPr>
      </w:pPr>
      <w:r w:rsidRPr="001A2EAC">
        <w:rPr>
          <w:rFonts w:ascii="Garamond" w:hAnsi="Garamond"/>
        </w:rPr>
        <w:t>Why might affirmative action not work in the way it is intended?</w:t>
      </w:r>
    </w:p>
    <w:p w:rsidR="001A2EAC" w:rsidRPr="001A2EAC" w:rsidRDefault="001A2EAC" w:rsidP="001A2EAC">
      <w:pPr>
        <w:pStyle w:val="ListParagraph"/>
        <w:numPr>
          <w:ilvl w:val="0"/>
          <w:numId w:val="1"/>
        </w:numPr>
        <w:spacing w:after="0"/>
        <w:rPr>
          <w:rFonts w:ascii="Garamond" w:hAnsi="Garamond"/>
        </w:rPr>
      </w:pPr>
      <w:r w:rsidRPr="001A2EAC">
        <w:rPr>
          <w:rFonts w:ascii="Garamond" w:hAnsi="Garamond"/>
        </w:rPr>
        <w:t>How has the information in Chapter 3 changed your perspective on the college admissions process?</w:t>
      </w:r>
    </w:p>
    <w:p w:rsidR="00A637D9" w:rsidRDefault="00A637D9" w:rsidP="007711F1">
      <w:pPr>
        <w:spacing w:after="0"/>
      </w:pPr>
      <w:bookmarkStart w:id="0" w:name="_GoBack"/>
      <w:bookmarkEnd w:id="0"/>
    </w:p>
    <w:sectPr w:rsidR="00A637D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iogenes">
    <w:panose1 w:val="02000605040000020004"/>
    <w:charset w:val="00"/>
    <w:family w:val="auto"/>
    <w:pitch w:val="variable"/>
    <w:sig w:usb0="80000027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1886497"/>
    <w:multiLevelType w:val="hybridMultilevel"/>
    <w:tmpl w:val="6D524C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11F1"/>
    <w:rsid w:val="001A2EAC"/>
    <w:rsid w:val="007711F1"/>
    <w:rsid w:val="007B47DC"/>
    <w:rsid w:val="009A2078"/>
    <w:rsid w:val="00A637D9"/>
    <w:rsid w:val="00D93B78"/>
    <w:rsid w:val="00E955F8"/>
    <w:rsid w:val="00EA6E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A1690DF-4364-4A94-8755-204D460592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A2E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4186</TotalTime>
  <Pages>1</Pages>
  <Words>118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790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1</cp:revision>
  <dcterms:created xsi:type="dcterms:W3CDTF">2013-11-29T05:08:00Z</dcterms:created>
  <dcterms:modified xsi:type="dcterms:W3CDTF">2013-12-02T02:59:00Z</dcterms:modified>
</cp:coreProperties>
</file>