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534A" w:rsidRDefault="0018534A" w:rsidP="0018534A">
      <w:pPr>
        <w:spacing w:after="0"/>
        <w:jc w:val="center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Count of Monte Cristo Schema Mini-Poster</w:t>
      </w:r>
    </w:p>
    <w:p w:rsidR="0018534A" w:rsidRDefault="0018534A" w:rsidP="0018534A">
      <w:pPr>
        <w:spacing w:after="0"/>
        <w:jc w:val="center"/>
        <w:rPr>
          <w:rFonts w:ascii="Garamond" w:hAnsi="Garamond"/>
          <w:sz w:val="24"/>
          <w:szCs w:val="24"/>
        </w:rPr>
      </w:pPr>
    </w:p>
    <w:p w:rsidR="0018534A" w:rsidRDefault="0018534A" w:rsidP="0018534A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As we read The Count of Monte Cristo, we’ll encounter a world quite different from our own today. So that our study of the novel goes smoothly and we don’t stumble over some of these unfamiliar words, each student will create a mini-poster (on 8.5x11 inch paper) explaining these terms.</w:t>
      </w:r>
    </w:p>
    <w:p w:rsidR="0018534A" w:rsidRDefault="0018534A" w:rsidP="0018534A">
      <w:pPr>
        <w:spacing w:after="0"/>
        <w:rPr>
          <w:rFonts w:ascii="Garamond" w:hAnsi="Garamond"/>
          <w:sz w:val="24"/>
          <w:szCs w:val="24"/>
        </w:rPr>
      </w:pPr>
    </w:p>
    <w:p w:rsidR="0018534A" w:rsidRDefault="0018534A" w:rsidP="0018534A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Your poster is due on Tuesday, October 29, 2013. Your poster must include:</w:t>
      </w:r>
    </w:p>
    <w:p w:rsidR="0018534A" w:rsidRDefault="0018534A" w:rsidP="0018534A">
      <w:pPr>
        <w:pStyle w:val="ListParagraph"/>
        <w:numPr>
          <w:ilvl w:val="0"/>
          <w:numId w:val="2"/>
        </w:num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Your term in a large, clear font (size 72 or thereabouts).</w:t>
      </w:r>
    </w:p>
    <w:p w:rsidR="0018534A" w:rsidRDefault="0018534A" w:rsidP="0018534A">
      <w:pPr>
        <w:pStyle w:val="ListParagraph"/>
        <w:numPr>
          <w:ilvl w:val="0"/>
          <w:numId w:val="2"/>
        </w:num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The number of your term in the top, left corner of your poster (size 72 font or thereabouts).</w:t>
      </w:r>
    </w:p>
    <w:p w:rsidR="0018534A" w:rsidRDefault="0018534A" w:rsidP="0018534A">
      <w:pPr>
        <w:pStyle w:val="ListParagraph"/>
        <w:numPr>
          <w:ilvl w:val="0"/>
          <w:numId w:val="2"/>
        </w:num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The sentence from which the term is taken from the book. The page number where it can be found is next to the word. </w:t>
      </w:r>
      <w:r>
        <w:rPr>
          <w:rFonts w:ascii="Garamond" w:hAnsi="Garamond"/>
          <w:sz w:val="24"/>
          <w:szCs w:val="24"/>
          <w:u w:val="single"/>
        </w:rPr>
        <w:t>Underline</w:t>
      </w:r>
      <w:r>
        <w:rPr>
          <w:rFonts w:ascii="Garamond" w:hAnsi="Garamond"/>
          <w:sz w:val="24"/>
          <w:szCs w:val="24"/>
        </w:rPr>
        <w:t xml:space="preserve"> the instance of the word in the sentence.</w:t>
      </w:r>
    </w:p>
    <w:p w:rsidR="0018534A" w:rsidRDefault="0018534A" w:rsidP="0018534A">
      <w:pPr>
        <w:pStyle w:val="ListParagraph"/>
        <w:numPr>
          <w:ilvl w:val="0"/>
          <w:numId w:val="2"/>
        </w:num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A one-paragraph explanation of your term – minimum 150 words.</w:t>
      </w:r>
    </w:p>
    <w:p w:rsidR="0018534A" w:rsidRDefault="00694CC5" w:rsidP="0018534A">
      <w:pPr>
        <w:pStyle w:val="ListParagraph"/>
        <w:numPr>
          <w:ilvl w:val="0"/>
          <w:numId w:val="2"/>
        </w:numPr>
        <w:spacing w:after="0"/>
        <w:rPr>
          <w:rFonts w:ascii="Garamond" w:hAnsi="Garamond"/>
          <w:sz w:val="24"/>
          <w:szCs w:val="24"/>
        </w:rPr>
      </w:pPr>
      <w:r w:rsidRPr="00694CC5">
        <w:rPr>
          <w:rFonts w:ascii="Garamond" w:hAnsi="Garamond"/>
          <w:b/>
          <w:sz w:val="24"/>
          <w:szCs w:val="24"/>
          <w:u w:val="single"/>
        </w:rPr>
        <w:t>TWO</w:t>
      </w:r>
      <w:r w:rsidR="0018534A">
        <w:rPr>
          <w:rFonts w:ascii="Garamond" w:hAnsi="Garamond"/>
          <w:sz w:val="24"/>
          <w:szCs w:val="24"/>
        </w:rPr>
        <w:t xml:space="preserve"> sources from which you got your information for your paragraph, in MLA format, at the bottom of the poster.</w:t>
      </w:r>
    </w:p>
    <w:p w:rsidR="0018534A" w:rsidRDefault="0018534A" w:rsidP="0018534A">
      <w:pPr>
        <w:pStyle w:val="ListParagraph"/>
        <w:numPr>
          <w:ilvl w:val="0"/>
          <w:numId w:val="2"/>
        </w:num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A large graphic relating to your term (be creative!).</w:t>
      </w:r>
    </w:p>
    <w:p w:rsidR="0018534A" w:rsidRDefault="0018534A" w:rsidP="0018534A">
      <w:pPr>
        <w:pStyle w:val="ListParagraph"/>
        <w:numPr>
          <w:ilvl w:val="0"/>
          <w:numId w:val="2"/>
        </w:num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Your name and period </w:t>
      </w:r>
      <w:r w:rsidRPr="00694CC5">
        <w:rPr>
          <w:rFonts w:ascii="Garamond" w:hAnsi="Garamond"/>
          <w:b/>
          <w:sz w:val="24"/>
          <w:szCs w:val="24"/>
          <w:u w:val="single"/>
        </w:rPr>
        <w:t>ON THE BACK</w:t>
      </w:r>
      <w:r>
        <w:rPr>
          <w:rFonts w:ascii="Garamond" w:hAnsi="Garamond"/>
          <w:sz w:val="24"/>
          <w:szCs w:val="24"/>
        </w:rPr>
        <w:t xml:space="preserve"> of your poster.</w:t>
      </w:r>
    </w:p>
    <w:p w:rsidR="0018534A" w:rsidRDefault="0018534A" w:rsidP="0018534A">
      <w:pPr>
        <w:spacing w:after="0"/>
        <w:rPr>
          <w:rFonts w:ascii="Garamond" w:hAnsi="Garamond"/>
          <w:sz w:val="24"/>
          <w:szCs w:val="24"/>
        </w:rPr>
      </w:pPr>
    </w:p>
    <w:p w:rsidR="0018534A" w:rsidRDefault="0018534A" w:rsidP="0018534A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Your teacher will assign you </w:t>
      </w:r>
      <w:bookmarkStart w:id="0" w:name="_GoBack"/>
      <w:bookmarkEnd w:id="0"/>
      <w:r>
        <w:rPr>
          <w:rFonts w:ascii="Garamond" w:hAnsi="Garamond"/>
          <w:sz w:val="24"/>
          <w:szCs w:val="24"/>
        </w:rPr>
        <w:t>your term.</w:t>
      </w:r>
      <w:r w:rsidR="00694CC5">
        <w:rPr>
          <w:rFonts w:ascii="Garamond" w:hAnsi="Garamond"/>
          <w:sz w:val="24"/>
          <w:szCs w:val="24"/>
        </w:rPr>
        <w:t xml:space="preserve"> </w:t>
      </w:r>
      <w:r w:rsidR="00694CC5" w:rsidRPr="00694CC5">
        <w:rPr>
          <w:rFonts w:ascii="Garamond" w:hAnsi="Garamond"/>
          <w:sz w:val="24"/>
          <w:szCs w:val="24"/>
          <w:u w:val="single"/>
        </w:rPr>
        <w:t>Because we will need these posters in class, NO LATE WORK WILL BE ACCEPTED FOR THIS ASSIGNMENT!</w:t>
      </w:r>
    </w:p>
    <w:p w:rsidR="0018534A" w:rsidRDefault="0018534A" w:rsidP="0018534A">
      <w:pPr>
        <w:spacing w:after="0"/>
        <w:rPr>
          <w:rFonts w:ascii="Garamond" w:hAnsi="Garamond"/>
          <w:sz w:val="24"/>
          <w:szCs w:val="24"/>
        </w:rPr>
      </w:pPr>
    </w:p>
    <w:p w:rsidR="0018534A" w:rsidRDefault="0018534A" w:rsidP="0018534A">
      <w:pPr>
        <w:spacing w:after="0"/>
        <w:rPr>
          <w:rFonts w:ascii="Garamond" w:hAnsi="Garamond"/>
          <w:sz w:val="24"/>
          <w:szCs w:val="24"/>
        </w:rPr>
      </w:pPr>
    </w:p>
    <w:p w:rsidR="0018534A" w:rsidRDefault="0018534A" w:rsidP="0018534A">
      <w:pPr>
        <w:spacing w:after="0"/>
        <w:rPr>
          <w:rFonts w:ascii="Garamond" w:hAnsi="Garamond"/>
          <w:sz w:val="24"/>
          <w:szCs w:val="24"/>
        </w:rPr>
      </w:pPr>
    </w:p>
    <w:p w:rsidR="0018534A" w:rsidRPr="0018534A" w:rsidRDefault="0018534A" w:rsidP="0018534A">
      <w:pPr>
        <w:spacing w:after="0"/>
        <w:rPr>
          <w:rFonts w:ascii="Garamond" w:hAnsi="Garamond"/>
          <w:sz w:val="24"/>
          <w:szCs w:val="24"/>
        </w:rPr>
      </w:pPr>
    </w:p>
    <w:p w:rsidR="0018534A" w:rsidRDefault="0018534A" w:rsidP="0018534A">
      <w:pPr>
        <w:spacing w:after="0"/>
        <w:rPr>
          <w:rFonts w:ascii="Garamond" w:hAnsi="Garamond"/>
          <w:sz w:val="24"/>
          <w:szCs w:val="24"/>
        </w:rPr>
      </w:pPr>
    </w:p>
    <w:p w:rsidR="0018534A" w:rsidRPr="0018534A" w:rsidRDefault="0018534A" w:rsidP="0018534A">
      <w:pPr>
        <w:spacing w:after="0"/>
        <w:rPr>
          <w:rFonts w:ascii="Garamond" w:hAnsi="Garamond"/>
          <w:sz w:val="24"/>
          <w:szCs w:val="24"/>
        </w:rPr>
        <w:sectPr w:rsidR="0018534A" w:rsidRPr="0018534A" w:rsidSect="0018534A">
          <w:headerReference w:type="default" r:id="rId7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r w:rsidRPr="0018534A">
        <w:rPr>
          <w:rFonts w:ascii="Garamond" w:hAnsi="Garamond"/>
          <w:sz w:val="20"/>
          <w:szCs w:val="20"/>
        </w:rPr>
        <w:lastRenderedPageBreak/>
        <w:t>quay 1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r w:rsidRPr="0018534A">
        <w:rPr>
          <w:rFonts w:ascii="Garamond" w:hAnsi="Garamond"/>
          <w:sz w:val="20"/>
          <w:szCs w:val="20"/>
        </w:rPr>
        <w:t>purser 2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proofErr w:type="spellStart"/>
      <w:r w:rsidRPr="0018534A">
        <w:rPr>
          <w:rFonts w:ascii="Garamond" w:hAnsi="Garamond"/>
          <w:sz w:val="20"/>
          <w:szCs w:val="20"/>
        </w:rPr>
        <w:t>louis</w:t>
      </w:r>
      <w:proofErr w:type="spellEnd"/>
      <w:r w:rsidRPr="0018534A">
        <w:rPr>
          <w:rFonts w:ascii="Garamond" w:hAnsi="Garamond"/>
          <w:sz w:val="20"/>
          <w:szCs w:val="20"/>
        </w:rPr>
        <w:t xml:space="preserve"> 8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r w:rsidRPr="0018534A">
        <w:rPr>
          <w:rFonts w:ascii="Garamond" w:hAnsi="Garamond"/>
          <w:sz w:val="20"/>
          <w:szCs w:val="20"/>
        </w:rPr>
        <w:t>Catalan 10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r w:rsidRPr="0018534A">
        <w:rPr>
          <w:rFonts w:ascii="Garamond" w:hAnsi="Garamond"/>
          <w:sz w:val="20"/>
          <w:szCs w:val="20"/>
        </w:rPr>
        <w:t>Provencal 11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r w:rsidRPr="0018534A">
        <w:rPr>
          <w:rFonts w:ascii="Garamond" w:hAnsi="Garamond"/>
          <w:sz w:val="20"/>
          <w:szCs w:val="20"/>
        </w:rPr>
        <w:t>Marseilles 12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proofErr w:type="spellStart"/>
      <w:r w:rsidRPr="0018534A">
        <w:rPr>
          <w:rFonts w:ascii="Garamond" w:hAnsi="Garamond"/>
          <w:sz w:val="20"/>
          <w:szCs w:val="20"/>
        </w:rPr>
        <w:t>Girondin</w:t>
      </w:r>
      <w:proofErr w:type="spellEnd"/>
      <w:r w:rsidRPr="0018534A">
        <w:rPr>
          <w:rFonts w:ascii="Garamond" w:hAnsi="Garamond"/>
          <w:sz w:val="20"/>
          <w:szCs w:val="20"/>
        </w:rPr>
        <w:t xml:space="preserve"> 21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r w:rsidRPr="0018534A">
        <w:rPr>
          <w:rFonts w:ascii="Garamond" w:hAnsi="Garamond"/>
          <w:sz w:val="20"/>
          <w:szCs w:val="20"/>
        </w:rPr>
        <w:t>marquis/marquise 22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r w:rsidRPr="0018534A">
        <w:rPr>
          <w:rFonts w:ascii="Garamond" w:hAnsi="Garamond"/>
          <w:sz w:val="20"/>
          <w:szCs w:val="20"/>
        </w:rPr>
        <w:t>salon 25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r w:rsidRPr="0018534A">
        <w:rPr>
          <w:rFonts w:ascii="Garamond" w:hAnsi="Garamond"/>
          <w:sz w:val="20"/>
          <w:szCs w:val="20"/>
        </w:rPr>
        <w:t>gendarme 30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r w:rsidRPr="0018534A">
        <w:rPr>
          <w:rFonts w:ascii="Garamond" w:hAnsi="Garamond"/>
          <w:sz w:val="20"/>
          <w:szCs w:val="20"/>
        </w:rPr>
        <w:t>chateau 32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r w:rsidRPr="0018534A">
        <w:rPr>
          <w:rFonts w:ascii="Garamond" w:hAnsi="Garamond"/>
          <w:sz w:val="20"/>
          <w:szCs w:val="20"/>
        </w:rPr>
        <w:t>carbine 32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proofErr w:type="spellStart"/>
      <w:r w:rsidRPr="0018534A">
        <w:rPr>
          <w:rFonts w:ascii="Garamond" w:hAnsi="Garamond"/>
          <w:sz w:val="20"/>
          <w:szCs w:val="20"/>
        </w:rPr>
        <w:t>Tuileries</w:t>
      </w:r>
      <w:proofErr w:type="spellEnd"/>
      <w:r w:rsidRPr="0018534A">
        <w:rPr>
          <w:rFonts w:ascii="Garamond" w:hAnsi="Garamond"/>
          <w:sz w:val="20"/>
          <w:szCs w:val="20"/>
        </w:rPr>
        <w:t xml:space="preserve"> 35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r w:rsidRPr="0018534A">
        <w:rPr>
          <w:rFonts w:ascii="Garamond" w:hAnsi="Garamond"/>
          <w:sz w:val="20"/>
          <w:szCs w:val="20"/>
        </w:rPr>
        <w:t>King Louis XVIII 35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r w:rsidRPr="0018534A">
        <w:rPr>
          <w:rFonts w:ascii="Garamond" w:hAnsi="Garamond"/>
          <w:sz w:val="20"/>
          <w:szCs w:val="20"/>
        </w:rPr>
        <w:t>Hundred Days Empire 39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r w:rsidRPr="0018534A">
        <w:rPr>
          <w:rFonts w:ascii="Garamond" w:hAnsi="Garamond"/>
          <w:sz w:val="20"/>
          <w:szCs w:val="20"/>
        </w:rPr>
        <w:t>Waterloo 40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r w:rsidRPr="0018534A">
        <w:rPr>
          <w:rFonts w:ascii="Garamond" w:hAnsi="Garamond"/>
          <w:sz w:val="20"/>
          <w:szCs w:val="20"/>
        </w:rPr>
        <w:lastRenderedPageBreak/>
        <w:t>Machiavelli 50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r w:rsidRPr="0018534A">
        <w:rPr>
          <w:rFonts w:ascii="Garamond" w:hAnsi="Garamond"/>
          <w:sz w:val="20"/>
          <w:szCs w:val="20"/>
        </w:rPr>
        <w:t>Caesar Borgia 50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r w:rsidRPr="0018534A">
        <w:rPr>
          <w:rFonts w:ascii="Garamond" w:hAnsi="Garamond"/>
          <w:sz w:val="20"/>
          <w:szCs w:val="20"/>
        </w:rPr>
        <w:t>Pope Alexander VI 65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r w:rsidRPr="0018534A">
        <w:rPr>
          <w:rFonts w:ascii="Garamond" w:hAnsi="Garamond"/>
          <w:sz w:val="20"/>
          <w:szCs w:val="20"/>
        </w:rPr>
        <w:t>tartan 83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r w:rsidRPr="0018534A">
        <w:rPr>
          <w:rFonts w:ascii="Garamond" w:hAnsi="Garamond"/>
          <w:sz w:val="20"/>
          <w:szCs w:val="20"/>
        </w:rPr>
        <w:t>Corsica 86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proofErr w:type="spellStart"/>
      <w:r w:rsidRPr="0018534A">
        <w:rPr>
          <w:rFonts w:ascii="Garamond" w:hAnsi="Garamond"/>
          <w:sz w:val="20"/>
          <w:szCs w:val="20"/>
        </w:rPr>
        <w:t>moccoletto</w:t>
      </w:r>
      <w:proofErr w:type="spellEnd"/>
      <w:r w:rsidRPr="0018534A">
        <w:rPr>
          <w:rFonts w:ascii="Garamond" w:hAnsi="Garamond"/>
          <w:sz w:val="20"/>
          <w:szCs w:val="20"/>
        </w:rPr>
        <w:t xml:space="preserve"> 147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r w:rsidRPr="0018534A">
        <w:rPr>
          <w:rFonts w:ascii="Garamond" w:hAnsi="Garamond"/>
          <w:sz w:val="20"/>
          <w:szCs w:val="20"/>
        </w:rPr>
        <w:t>cravat 157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r w:rsidRPr="0018534A">
        <w:rPr>
          <w:rFonts w:ascii="Garamond" w:hAnsi="Garamond"/>
          <w:sz w:val="20"/>
          <w:szCs w:val="20"/>
        </w:rPr>
        <w:t>polenta 167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proofErr w:type="spellStart"/>
      <w:r w:rsidRPr="0018534A">
        <w:rPr>
          <w:rFonts w:ascii="Garamond" w:hAnsi="Garamond"/>
          <w:sz w:val="20"/>
          <w:szCs w:val="20"/>
        </w:rPr>
        <w:t>ollo</w:t>
      </w:r>
      <w:proofErr w:type="spellEnd"/>
      <w:r w:rsidRPr="0018534A">
        <w:rPr>
          <w:rFonts w:ascii="Garamond" w:hAnsi="Garamond"/>
          <w:sz w:val="20"/>
          <w:szCs w:val="20"/>
        </w:rPr>
        <w:t xml:space="preserve"> podrida 167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proofErr w:type="spellStart"/>
      <w:r w:rsidRPr="0018534A">
        <w:rPr>
          <w:rFonts w:ascii="Garamond" w:hAnsi="Garamond"/>
          <w:sz w:val="20"/>
          <w:szCs w:val="20"/>
        </w:rPr>
        <w:t>karrick</w:t>
      </w:r>
      <w:proofErr w:type="spellEnd"/>
      <w:r w:rsidRPr="0018534A">
        <w:rPr>
          <w:rFonts w:ascii="Garamond" w:hAnsi="Garamond"/>
          <w:sz w:val="20"/>
          <w:szCs w:val="20"/>
        </w:rPr>
        <w:t xml:space="preserve"> 167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r w:rsidRPr="0018534A">
        <w:rPr>
          <w:rFonts w:ascii="Garamond" w:hAnsi="Garamond"/>
          <w:sz w:val="20"/>
          <w:szCs w:val="20"/>
        </w:rPr>
        <w:t>Nubian 206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r w:rsidRPr="0018534A">
        <w:rPr>
          <w:rFonts w:ascii="Garamond" w:hAnsi="Garamond"/>
          <w:sz w:val="20"/>
          <w:szCs w:val="20"/>
        </w:rPr>
        <w:t>chibouk 206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r w:rsidRPr="0018534A">
        <w:rPr>
          <w:rFonts w:ascii="Garamond" w:hAnsi="Garamond"/>
          <w:sz w:val="20"/>
          <w:szCs w:val="20"/>
        </w:rPr>
        <w:t xml:space="preserve">Non </w:t>
      </w:r>
      <w:proofErr w:type="spellStart"/>
      <w:r w:rsidRPr="0018534A">
        <w:rPr>
          <w:rFonts w:ascii="Garamond" w:hAnsi="Garamond"/>
          <w:sz w:val="20"/>
          <w:szCs w:val="20"/>
        </w:rPr>
        <w:t>bis</w:t>
      </w:r>
      <w:proofErr w:type="spellEnd"/>
      <w:r w:rsidRPr="0018534A">
        <w:rPr>
          <w:rFonts w:ascii="Garamond" w:hAnsi="Garamond"/>
          <w:sz w:val="20"/>
          <w:szCs w:val="20"/>
        </w:rPr>
        <w:t xml:space="preserve"> in </w:t>
      </w:r>
      <w:proofErr w:type="spellStart"/>
      <w:r w:rsidRPr="0018534A">
        <w:rPr>
          <w:rFonts w:ascii="Garamond" w:hAnsi="Garamond"/>
          <w:sz w:val="20"/>
          <w:szCs w:val="20"/>
        </w:rPr>
        <w:t>edem</w:t>
      </w:r>
      <w:proofErr w:type="spellEnd"/>
      <w:r w:rsidRPr="0018534A">
        <w:rPr>
          <w:rFonts w:ascii="Garamond" w:hAnsi="Garamond"/>
          <w:sz w:val="20"/>
          <w:szCs w:val="20"/>
        </w:rPr>
        <w:t>. 213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r w:rsidRPr="0018534A">
        <w:rPr>
          <w:rFonts w:ascii="Garamond" w:hAnsi="Garamond"/>
          <w:sz w:val="20"/>
          <w:szCs w:val="20"/>
        </w:rPr>
        <w:t>damask 260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proofErr w:type="spellStart"/>
      <w:r w:rsidRPr="0018534A">
        <w:rPr>
          <w:rFonts w:ascii="Garamond" w:hAnsi="Garamond"/>
          <w:sz w:val="20"/>
          <w:szCs w:val="20"/>
        </w:rPr>
        <w:t>tilbury</w:t>
      </w:r>
      <w:proofErr w:type="spellEnd"/>
      <w:r w:rsidRPr="0018534A">
        <w:rPr>
          <w:rFonts w:ascii="Garamond" w:hAnsi="Garamond"/>
          <w:sz w:val="20"/>
          <w:szCs w:val="20"/>
        </w:rPr>
        <w:t xml:space="preserve"> 264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r w:rsidRPr="0018534A">
        <w:rPr>
          <w:rFonts w:ascii="Garamond" w:hAnsi="Garamond"/>
          <w:sz w:val="20"/>
          <w:szCs w:val="20"/>
        </w:rPr>
        <w:t>Jacobin 285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proofErr w:type="spellStart"/>
      <w:r w:rsidRPr="0018534A">
        <w:rPr>
          <w:rFonts w:ascii="Garamond" w:hAnsi="Garamond"/>
          <w:sz w:val="20"/>
          <w:szCs w:val="20"/>
        </w:rPr>
        <w:t>brucine</w:t>
      </w:r>
      <w:proofErr w:type="spellEnd"/>
      <w:r w:rsidRPr="0018534A">
        <w:rPr>
          <w:rFonts w:ascii="Garamond" w:hAnsi="Garamond"/>
          <w:sz w:val="20"/>
          <w:szCs w:val="20"/>
        </w:rPr>
        <w:t xml:space="preserve"> 321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r w:rsidRPr="0018534A">
        <w:rPr>
          <w:rFonts w:ascii="Garamond" w:hAnsi="Garamond"/>
          <w:sz w:val="20"/>
          <w:szCs w:val="20"/>
        </w:rPr>
        <w:lastRenderedPageBreak/>
        <w:t>bouillabaisse 325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proofErr w:type="spellStart"/>
      <w:r w:rsidRPr="0018534A">
        <w:rPr>
          <w:rFonts w:ascii="Garamond" w:hAnsi="Garamond"/>
          <w:sz w:val="20"/>
          <w:szCs w:val="20"/>
        </w:rPr>
        <w:t>sou</w:t>
      </w:r>
      <w:proofErr w:type="spellEnd"/>
      <w:r w:rsidRPr="0018534A">
        <w:rPr>
          <w:rFonts w:ascii="Garamond" w:hAnsi="Garamond"/>
          <w:sz w:val="20"/>
          <w:szCs w:val="20"/>
        </w:rPr>
        <w:t xml:space="preserve"> 325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r w:rsidRPr="0018534A">
        <w:rPr>
          <w:rFonts w:ascii="Garamond" w:hAnsi="Garamond"/>
          <w:sz w:val="20"/>
          <w:szCs w:val="20"/>
        </w:rPr>
        <w:t>corvette 329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r w:rsidRPr="0018534A">
        <w:rPr>
          <w:rFonts w:ascii="Garamond" w:hAnsi="Garamond"/>
          <w:sz w:val="20"/>
          <w:szCs w:val="20"/>
        </w:rPr>
        <w:t>guillotine 340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r w:rsidRPr="0018534A">
        <w:rPr>
          <w:rFonts w:ascii="Garamond" w:hAnsi="Garamond"/>
          <w:sz w:val="20"/>
          <w:szCs w:val="20"/>
        </w:rPr>
        <w:t>Providence 342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r w:rsidRPr="0018534A">
        <w:rPr>
          <w:rFonts w:ascii="Garamond" w:hAnsi="Garamond"/>
          <w:sz w:val="20"/>
          <w:szCs w:val="20"/>
        </w:rPr>
        <w:t>Normandy 346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r w:rsidRPr="0018534A">
        <w:rPr>
          <w:rFonts w:ascii="Garamond" w:hAnsi="Garamond"/>
          <w:sz w:val="20"/>
          <w:szCs w:val="20"/>
        </w:rPr>
        <w:t>valet 349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r w:rsidRPr="0018534A">
        <w:rPr>
          <w:rFonts w:ascii="Garamond" w:hAnsi="Garamond"/>
          <w:sz w:val="20"/>
          <w:szCs w:val="20"/>
        </w:rPr>
        <w:t>parvenus 352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r w:rsidRPr="0018534A">
        <w:rPr>
          <w:rFonts w:ascii="Garamond" w:hAnsi="Garamond"/>
          <w:sz w:val="20"/>
          <w:szCs w:val="20"/>
        </w:rPr>
        <w:t>Macedonia 357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r w:rsidRPr="0018534A">
        <w:rPr>
          <w:rFonts w:ascii="Garamond" w:hAnsi="Garamond"/>
          <w:sz w:val="20"/>
          <w:szCs w:val="20"/>
        </w:rPr>
        <w:t>Vergil 361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r w:rsidRPr="0018534A">
        <w:rPr>
          <w:rFonts w:ascii="Garamond" w:hAnsi="Garamond"/>
          <w:sz w:val="20"/>
          <w:szCs w:val="20"/>
        </w:rPr>
        <w:t>Babylon 362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r w:rsidRPr="0018534A">
        <w:rPr>
          <w:rFonts w:ascii="Garamond" w:hAnsi="Garamond"/>
          <w:sz w:val="20"/>
          <w:szCs w:val="20"/>
        </w:rPr>
        <w:t>trousseau 407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r w:rsidRPr="0018534A">
        <w:rPr>
          <w:rFonts w:ascii="Garamond" w:hAnsi="Garamond"/>
          <w:sz w:val="20"/>
          <w:szCs w:val="20"/>
        </w:rPr>
        <w:t>cholera 410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r w:rsidRPr="0018534A">
        <w:rPr>
          <w:rFonts w:ascii="Garamond" w:hAnsi="Garamond"/>
          <w:sz w:val="20"/>
          <w:szCs w:val="20"/>
        </w:rPr>
        <w:t>cabriolet 414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r w:rsidRPr="0018534A">
        <w:rPr>
          <w:rFonts w:ascii="Garamond" w:hAnsi="Garamond"/>
          <w:sz w:val="20"/>
          <w:szCs w:val="20"/>
        </w:rPr>
        <w:t>peignoir 425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r w:rsidRPr="0018534A">
        <w:rPr>
          <w:rFonts w:ascii="Garamond" w:hAnsi="Garamond"/>
          <w:sz w:val="20"/>
          <w:szCs w:val="20"/>
        </w:rPr>
        <w:t>coronet 462</w:t>
      </w:r>
    </w:p>
    <w:p w:rsidR="0018534A" w:rsidRPr="0018534A" w:rsidRDefault="0018534A" w:rsidP="0018534A">
      <w:pPr>
        <w:pStyle w:val="ListParagraph"/>
        <w:numPr>
          <w:ilvl w:val="0"/>
          <w:numId w:val="1"/>
        </w:numPr>
        <w:spacing w:after="0"/>
        <w:rPr>
          <w:rFonts w:ascii="Garamond" w:hAnsi="Garamond"/>
          <w:sz w:val="20"/>
          <w:szCs w:val="20"/>
        </w:rPr>
      </w:pPr>
      <w:r w:rsidRPr="0018534A">
        <w:rPr>
          <w:rFonts w:ascii="Garamond" w:hAnsi="Garamond"/>
          <w:sz w:val="20"/>
          <w:szCs w:val="20"/>
        </w:rPr>
        <w:t>au revoir 496</w:t>
      </w:r>
    </w:p>
    <w:p w:rsidR="0018534A" w:rsidRDefault="0018534A" w:rsidP="0018534A">
      <w:pPr>
        <w:spacing w:after="0"/>
        <w:rPr>
          <w:rFonts w:ascii="Garamond" w:hAnsi="Garamond"/>
          <w:sz w:val="24"/>
          <w:szCs w:val="24"/>
        </w:rPr>
        <w:sectPr w:rsidR="0018534A" w:rsidSect="0018534A">
          <w:type w:val="continuous"/>
          <w:pgSz w:w="12240" w:h="15840"/>
          <w:pgMar w:top="1440" w:right="1440" w:bottom="1440" w:left="1440" w:header="720" w:footer="720" w:gutter="0"/>
          <w:cols w:num="3" w:space="720"/>
          <w:docGrid w:linePitch="360"/>
        </w:sectPr>
      </w:pPr>
    </w:p>
    <w:p w:rsidR="0018534A" w:rsidRPr="00F54BC5" w:rsidRDefault="0018534A" w:rsidP="0018534A">
      <w:pPr>
        <w:spacing w:after="0"/>
        <w:rPr>
          <w:rFonts w:ascii="Garamond" w:hAnsi="Garamond"/>
          <w:sz w:val="24"/>
          <w:szCs w:val="24"/>
        </w:rPr>
      </w:pPr>
    </w:p>
    <w:p w:rsidR="001576B9" w:rsidRDefault="001576B9"/>
    <w:sectPr w:rsidR="001576B9" w:rsidSect="0018534A">
      <w:type w:val="continuous"/>
      <w:pgSz w:w="12240" w:h="15840"/>
      <w:pgMar w:top="1440" w:right="1440" w:bottom="1440" w:left="1440" w:header="720" w:footer="720" w:gutter="0"/>
      <w:cols w:num="3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0DC3" w:rsidRDefault="007A0DC3" w:rsidP="0018534A">
      <w:pPr>
        <w:spacing w:after="0" w:line="240" w:lineRule="auto"/>
      </w:pPr>
      <w:r>
        <w:separator/>
      </w:r>
    </w:p>
  </w:endnote>
  <w:endnote w:type="continuationSeparator" w:id="0">
    <w:p w:rsidR="007A0DC3" w:rsidRDefault="007A0DC3" w:rsidP="001853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0DC3" w:rsidRDefault="007A0DC3" w:rsidP="0018534A">
      <w:pPr>
        <w:spacing w:after="0" w:line="240" w:lineRule="auto"/>
      </w:pPr>
      <w:r>
        <w:separator/>
      </w:r>
    </w:p>
  </w:footnote>
  <w:footnote w:type="continuationSeparator" w:id="0">
    <w:p w:rsidR="007A0DC3" w:rsidRDefault="007A0DC3" w:rsidP="001853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94CC5" w:rsidRDefault="00694CC5">
    <w:pPr>
      <w:pStyle w:val="Header"/>
    </w:pPr>
    <w:r>
      <w:t>Name:</w:t>
    </w:r>
    <w:r>
      <w:tab/>
      <w:t>Period:</w:t>
    </w:r>
  </w:p>
  <w:p w:rsidR="00694CC5" w:rsidRDefault="00694CC5">
    <w:pPr>
      <w:pStyle w:val="Header"/>
    </w:pPr>
    <w:r>
      <w:t>*Turn this rubric in with your poster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E71D51"/>
    <w:multiLevelType w:val="hybridMultilevel"/>
    <w:tmpl w:val="BC6CF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F6006E"/>
    <w:multiLevelType w:val="hybridMultilevel"/>
    <w:tmpl w:val="3154E2B2"/>
    <w:lvl w:ilvl="0" w:tplc="822C739C">
      <w:start w:val="1"/>
      <w:numFmt w:val="decimal"/>
      <w:lvlText w:val="%1."/>
      <w:lvlJc w:val="left"/>
      <w:pPr>
        <w:ind w:left="720" w:hanging="360"/>
      </w:pPr>
      <w:rPr>
        <w:rFonts w:ascii="Garamond" w:eastAsiaTheme="minorHAnsi" w:hAnsi="Garamond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534A"/>
    <w:rsid w:val="001576B9"/>
    <w:rsid w:val="0018534A"/>
    <w:rsid w:val="00694CC5"/>
    <w:rsid w:val="007A0DC3"/>
    <w:rsid w:val="00DE4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35C6ED-85C7-44DD-9B20-641A48EA2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53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534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853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534A"/>
  </w:style>
  <w:style w:type="paragraph" w:styleId="Footer">
    <w:name w:val="footer"/>
    <w:basedOn w:val="Normal"/>
    <w:link w:val="FooterChar"/>
    <w:uiPriority w:val="99"/>
    <w:unhideWhenUsed/>
    <w:rsid w:val="001853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534A"/>
  </w:style>
  <w:style w:type="paragraph" w:styleId="BalloonText">
    <w:name w:val="Balloon Text"/>
    <w:basedOn w:val="Normal"/>
    <w:link w:val="BalloonTextChar"/>
    <w:uiPriority w:val="99"/>
    <w:semiHidden/>
    <w:unhideWhenUsed/>
    <w:rsid w:val="00694C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4CC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269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cp:lastPrinted>2013-10-23T20:35:00Z</cp:lastPrinted>
  <dcterms:created xsi:type="dcterms:W3CDTF">2013-10-23T20:03:00Z</dcterms:created>
  <dcterms:modified xsi:type="dcterms:W3CDTF">2013-10-23T22:36:00Z</dcterms:modified>
</cp:coreProperties>
</file>